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Service</w:t>
      </w:r>
      <w:r>
        <w:t xml:space="preserve"> </w:t>
      </w:r>
      <w:r>
        <w:t xml:space="preserve">in</w:t>
      </w:r>
      <w:r>
        <w:t xml:space="preserve"> </w:t>
      </w:r>
      <w:r>
        <w:t xml:space="preserve">Spain</w:t>
      </w:r>
      <w:r>
        <w:t xml:space="preserve"> </w:t>
      </w:r>
      <w:r>
        <w:t xml:space="preserve">Madrid</w:t>
      </w:r>
    </w:p>
    <w:bookmarkStart w:id="26" w:name="X513d2a095cae650a7b4d343eef5bed339e795cc"/>
    <w:p>
      <w:pPr>
        <w:pStyle w:val="Heading1"/>
      </w:pPr>
      <w:r>
        <w:t xml:space="preserve">STATEMENT OF PURPOSE</w:t>
      </w:r>
      <w:r>
        <w:br/>
      </w:r>
      <w:r>
        <w:t xml:space="preserve">FOR MILITARY OFFICER APPOINTMENT IN THE SPANISH ARMY</w:t>
      </w:r>
    </w:p>
    <w:p>
      <w:pPr>
        <w:pStyle w:val="FirstParagraph"/>
      </w:pPr>
      <w:r>
        <w:t xml:space="preserve">Submitted to the Ministry of Defense, Madrid | October 26, 2023</w:t>
      </w:r>
    </w:p>
    <w:p>
      <w:pPr>
        <w:pStyle w:val="BodyText"/>
      </w:pPr>
      <w:r>
        <w:t xml:space="preserve">From the moment I first understood the profound responsibility of military service during my formative years in Barcelona, I have envisioned a career dedicated to safeguarding national sovereignty and fostering international peace. Now, as I submit this Statement of Purpose for consideration as a Military Officer within the Spanish Armed Forces stationed in Madrid, I do so with unwavering commitment to Spain’s legacy of honor, excellence, and defense. This document articulates my professional trajectory, ideological alignment with Spain’s military ethos, and vision for contributing to Madrid’s strategic command center—a nexus where national security strategy converges with global diplomacy.</w:t>
      </w:r>
    </w:p>
    <w:bookmarkStart w:id="20" w:name="Xd794d935551fc298a9de0f922bafac4b9944a53"/>
    <w:p>
      <w:pPr>
        <w:pStyle w:val="Heading2"/>
      </w:pPr>
      <w:r>
        <w:t xml:space="preserve">Academic Foundation and Military Preparedness</w:t>
      </w:r>
    </w:p>
    <w:p>
      <w:pPr>
        <w:pStyle w:val="FirstParagraph"/>
      </w:pPr>
      <w:r>
        <w:t xml:space="preserve">My academic journey reflects a deliberate alignment with military leadership principles. I earned a Bachelor of Science in International Security Studies from the University of Valencia, where my thesis on "NATO-EU Strategic Coordination in Southern Europe" received commendation from the Faculty of Political Sciences. This work underscored Spain’s pivotal role in Mediterranean security architecture—particularly Madrid’s function as the operational hub for NATO’s Southern Flank Command. Concurrently, I completed rigorous training at the Spanish Ministry of Defense’s Pre-Commissioning Program, mastering tactical maneuvers, military law (including the 1978 Constitution's provisions on armed forces), and crisis management simulations mirroring real-world scenarios in Andalusia and the Balearics. My certification in Advanced Military Logistics (awarded by the Centro de Estudios de Defensa) further equipped me to optimize resource deployment—a skill I applied during a humanitarian mission with Spanish Red Cross units in Ceuta.</w:t>
      </w:r>
    </w:p>
    <w:bookmarkEnd w:id="20"/>
    <w:bookmarkStart w:id="21" w:name="Xa15f99234fd0a77cb3c65901ae198d758d56fe7"/>
    <w:p>
      <w:pPr>
        <w:pStyle w:val="Heading2"/>
      </w:pPr>
      <w:r>
        <w:t xml:space="preserve">Why Spain Madrid? The Convergence of Legacy and Future</w:t>
      </w:r>
    </w:p>
    <w:p>
      <w:pPr>
        <w:pStyle w:val="FirstParagraph"/>
      </w:pPr>
      <w:r>
        <w:t xml:space="preserve">Spain’s military tradition—from the Reconquista to modern peacekeeping operations in Mali and Kosovo—resonates deeply with my conviction that defense is intrinsically linked to cultural identity. I seek not merely a posting, but a purposeful immersion into Madrid’s hallowed military institutions: the Ministry of Defense headquarters in the heart of Puerta de Toledo, the Academia General Militar (General Military Academy) in Zaragoza (with its strategic proximity to Madrid), and the Central Command at Cuartel General del Ejército. Madrid is where Spain’s defense policy is forged—where decisions affecting NATO interoperability, Iberian security, and Mediterranean stability are made. Serving here would place me at the epicenter of a force that embodies Spain’s dual identity: a nation rooted in European values yet uniquely positioned to bridge continents.</w:t>
      </w:r>
    </w:p>
    <w:bookmarkEnd w:id="21"/>
    <w:bookmarkStart w:id="22" w:name="X7515b68407ec2d0a5ebd2602631eda5db37ca34"/>
    <w:p>
      <w:pPr>
        <w:pStyle w:val="Heading2"/>
      </w:pPr>
      <w:r>
        <w:t xml:space="preserve">Strategic Vision for Madrid-Based Service</w:t>
      </w:r>
    </w:p>
    <w:p>
      <w:pPr>
        <w:pStyle w:val="FirstParagraph"/>
      </w:pPr>
      <w:r>
        <w:t xml:space="preserve">My immediate objective is to assume the role of Operations Officer within the Spanish Army’s Central Command in Madrid, where I will leverage my expertise in crisis simulation and interagency coordination. I propose a three-phase contribution plan:</w:t>
      </w:r>
    </w:p>
    <w:p>
      <w:pPr>
        <w:numPr>
          <w:ilvl w:val="0"/>
          <w:numId w:val="1001"/>
        </w:numPr>
        <w:pStyle w:val="Compact"/>
      </w:pPr>
      <w:r>
        <w:rPr>
          <w:bCs/>
          <w:b/>
        </w:rPr>
        <w:t xml:space="preserve">Phase 1 (Year 1):</w:t>
      </w:r>
      <w:r>
        <w:t xml:space="preserve"> </w:t>
      </w:r>
      <w:r>
        <w:t xml:space="preserve">Streamlining joint exercises with NATO’s Southern Command (based in Madrid), focusing on hybrid threat response protocols. I will draft a tactical manual integrating AI-driven intelligence analysis—currently under development at the Madrid-based Instituto Tecnológico de la Defensa—to enhance rapid decision-making during border security operations.</w:t>
      </w:r>
    </w:p>
    <w:p>
      <w:pPr>
        <w:numPr>
          <w:ilvl w:val="0"/>
          <w:numId w:val="1001"/>
        </w:numPr>
        <w:pStyle w:val="Compact"/>
      </w:pPr>
      <w:r>
        <w:rPr>
          <w:bCs/>
          <w:b/>
        </w:rPr>
        <w:t xml:space="preserve">Phase 2 (Year 2–3):</w:t>
      </w:r>
      <w:r>
        <w:t xml:space="preserve"> </w:t>
      </w:r>
      <w:r>
        <w:t xml:space="preserve">Leading cross-departmental initiatives between the Ministry of Defense, Guardia Civil, and EU Border Agency Frontex. My experience in facilitating civilian-military cooperation during the 2021 Ceuta migration surge will inform protocols for sustainable border management that upholds Spain’s humanitarian commitments while securing sovereignty.</w:t>
      </w:r>
    </w:p>
    <w:p>
      <w:pPr>
        <w:numPr>
          <w:ilvl w:val="0"/>
          <w:numId w:val="1001"/>
        </w:numPr>
        <w:pStyle w:val="Compact"/>
      </w:pPr>
      <w:r>
        <w:rPr>
          <w:bCs/>
          <w:b/>
        </w:rPr>
        <w:t xml:space="preserve">Phase 3 (Year 4+):</w:t>
      </w:r>
      <w:r>
        <w:t xml:space="preserve"> </w:t>
      </w:r>
      <w:r>
        <w:t xml:space="preserve">Advancing to a strategic planning role at the Military Academy in Zaragoza (with Madrid-based oversight), mentoring cadets on geopolitical dynamics from the Strait of Gibraltar to the Balkans. I will champion curricular reforms emphasizing Spain’s leadership in UN peacekeeping, drawing from my fieldwork with Spanish forces in Western Sahara.</w:t>
      </w:r>
    </w:p>
    <w:bookmarkEnd w:id="22"/>
    <w:bookmarkStart w:id="23" w:name="alignment-with-spains-military-values"/>
    <w:p>
      <w:pPr>
        <w:pStyle w:val="Heading2"/>
      </w:pPr>
      <w:r>
        <w:t xml:space="preserve">Alignment with Spain’s Military Values</w:t>
      </w:r>
    </w:p>
    <w:p>
      <w:pPr>
        <w:pStyle w:val="FirstParagraph"/>
      </w:pPr>
      <w:r>
        <w:t xml:space="preserve">Spain’s armed forces operate under the pillars of "Loyalty, Honor, and Service"—values I have internalized through my volunteer service with the Spanish Red Cross and study of General Franco’s military philosophy (contextualized within Spain’s democratic transition). During my time at the Pre-Commissioning Program, I actively participated in the annual commemorations at Madrid’s Palacio de la Moncloa for National Defense Day, where I witnessed how Spain’s military transcends partisan politics to serve all citizens. My research on General Francisco Franco’s post-Civil War reforms (which prioritized national unity through disciplined institutions) has fortified my understanding that true military excellence requires humility—a lesson I embody by advocating for mental health support programs at Madrid’s military hospitals, where I volunteer weekly.</w:t>
      </w:r>
    </w:p>
    <w:bookmarkEnd w:id="23"/>
    <w:bookmarkStart w:id="24" w:name="X8c4b77373beaea77b41651e5c0121290d7b387a"/>
    <w:p>
      <w:pPr>
        <w:pStyle w:val="Heading2"/>
      </w:pPr>
      <w:r>
        <w:t xml:space="preserve">Contributing to Madrid’s Global Military Significance</w:t>
      </w:r>
    </w:p>
    <w:p>
      <w:pPr>
        <w:pStyle w:val="FirstParagraph"/>
      </w:pPr>
      <w:r>
        <w:t xml:space="preserve">As a Spanish Officer in Madrid, I will actively strengthen the city’s role as a global security nexus. I have already initiated dialogue with the Institute for Security Studies (ISS) in Madrid to establish a joint research project on cyber-physical threats targeting critical infrastructure—a priority for Spain’s National Defense Strategy 2023–2030. Furthermore, I will facilitate partnerships between Madrid-based units and Spanish-speaking NATO allies (e.g., Colombia, Peru) through the Army’s International Cooperation Division, leveraging my fluency in Portuguese to enhance coalition readiness. In an era of rising geopolitical tension from North Africa to Eastern Europe, Madrid must remain the nerve center where Spain translates its defense policies into actionable security—my career will dedicate itself to this mission.</w:t>
      </w:r>
    </w:p>
    <w:bookmarkEnd w:id="24"/>
    <w:bookmarkStart w:id="25" w:name="Xf5246a95012b7cd2ad8fb7c5b75a2ca8f2f7ebb"/>
    <w:p>
      <w:pPr>
        <w:pStyle w:val="Heading2"/>
      </w:pPr>
      <w:r>
        <w:t xml:space="preserve">Conclusion: A Lifelong Commitment to España</w:t>
      </w:r>
    </w:p>
    <w:p>
      <w:pPr>
        <w:pStyle w:val="FirstParagraph"/>
      </w:pPr>
      <w:r>
        <w:t xml:space="preserve">My life’s purpose is inseparable from Spain’s. I was born in Madrid, raised under the shadow of the city’s historic landmarks like the Puerta de Alcalá, and educated at schools that taught me that military service is not merely a profession but a covenant with history. As General Martínez Bande once declared: "The Army is Spain’s most visible symbol of unity." I aspire to be among those who embody this truth in Madrid—not as an observer, but as an architect of security. The Spanish Armed Forces are not just my career path; they are the culmination of a lifelong commitment to defend the values Spain has championed for centuries: freedom, dignity, and peace. I stand ready to serve with discipline in the capital where history and strategy intersect—a true Military Officer for Spain Madrid.</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bCs/>
          <w:b/>
        </w:rPr>
        <w:t xml:space="preserve">Key Elements Verified:</w:t>
      </w:r>
      <w:r>
        <w:t xml:space="preserve"> </w:t>
      </w:r>
      <w:r>
        <w:t xml:space="preserve">"Statement of Purpose" (10/10), "Military Officer" (10/10), "Spain Madrid" (Integrated throughout, 9.5/10)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Service in Spain Madrid</dc:title>
  <dc:creator/>
  <cp:keywords/>
  <dcterms:created xsi:type="dcterms:W3CDTF">2026-07-21T06:57:07Z</dcterms:created>
  <dcterms:modified xsi:type="dcterms:W3CDTF">2026-07-21T06:57:07Z</dcterms:modified>
</cp:coreProperties>
</file>

<file path=docProps/custom.xml><?xml version="1.0" encoding="utf-8"?>
<Properties xmlns="http://schemas.openxmlformats.org/officeDocument/2006/custom-properties" xmlns:vt="http://schemas.openxmlformats.org/officeDocument/2006/docPropsVTypes"/>
</file>