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Musician</w:t>
      </w:r>
      <w:r>
        <w:t xml:space="preserve"> </w:t>
      </w:r>
      <w:r>
        <w:t xml:space="preserve">-</w:t>
      </w:r>
      <w:r>
        <w:t xml:space="preserve"> </w:t>
      </w:r>
      <w:r>
        <w:t xml:space="preserve">Brazil</w:t>
      </w:r>
      <w:r>
        <w:t xml:space="preserve"> </w:t>
      </w:r>
      <w:r>
        <w:t xml:space="preserve">Brasília</w:t>
      </w:r>
    </w:p>
    <w:bookmarkStart w:id="20" w:name="Xe930ce324342a8c3c6f75ef031bb27756e53d1b"/>
    <w:p>
      <w:pPr>
        <w:pStyle w:val="Heading1"/>
      </w:pPr>
      <w:r>
        <w:t xml:space="preserve">Statement of Purpose: Advancing Musical Expression in Brazil Brasília</w:t>
      </w:r>
    </w:p>
    <w:p>
      <w:pPr>
        <w:pStyle w:val="FirstParagraph"/>
      </w:pPr>
      <w:r>
        <w:t xml:space="preserve">As a dedicated and evolving Musician, I have spent the past decade immersed in the transformative power of sound, composition, and cultural dialogue. My journey—from intimate jazz clubs to international festivals—has crystallized my conviction that music transcends borders only when rooted in authentic exchange. This Statement of Purpose articulates my unwavering commitment to deepen this exchange through a focused residency in Brazil Brasília, where I seek not merely to perform but to collaborate, learn, and contribute meaningfully to the nation’s vibrant musical ecosystem.</w:t>
      </w:r>
    </w:p>
    <w:p>
      <w:pPr>
        <w:pStyle w:val="BodyText"/>
      </w:pPr>
      <w:r>
        <w:t xml:space="preserve">My artistic foundation began with classical training at the Royal Academy of Music in London, yet my true calling emerged through improvisational jazz ensembles that demanded cultural agility. Performing across Europe and North America exposed me to diverse traditions—from West African polyrhythms to Brazilian samba—yet it was a pivotal encounter with a São Paulo-based percussion collective during the 2019 Montreux Jazz Festival that ignited my fascination with Brazil’s musical soul. I witnessed how Brazilian artists seamlessly weave history, social commentary, and innovation into every note. This experience transformed my perspective: music is not just artistry but an active dialogue between past and future, community and individual. It was then that I resolved to immerse myself in Brazil’s creative heartland—specifically Brasília—to study under its most influential voices and become part of its living tradition.</w:t>
      </w:r>
    </w:p>
    <w:p>
      <w:pPr>
        <w:pStyle w:val="BodyText"/>
      </w:pPr>
      <w:r>
        <w:t xml:space="preserve">Why Brazil? Why Brasília? This question guides my entire application. While cities like Rio or Salvador boast iconic musical legacies, Brasília offers a unique confluence of cultural intentionality and modern artistic experimentation. As the country’s planned capital, Brasília embodies Brazil’s 20th-century ambition to forge a new national identity through art and architecture—a philosophy mirrored in its contemporary music scene. Institutions like the Escola de Música da Universidade de Brasília (EMUB) and the renowned Centro Cultural Banco do Brasil have fostered generations of artists who merge global techniques with Afro-Brazilian, Indigenous, and European influences. Crucially, Brasília’s status as a political and intellectual hub attracts innovators from every corner of Brazil—making it the ideal laboratory for cross-regional musical exchange. I am particularly drawn to Professor Ana Lúcia Silva’s work at EMUB on "Rhythmic Dialogues in Brazilian Urban Music," which aligns with my research into Afro-diasporic syncopation—a field where Brasília’s academic rigor and cultural accessibility create unparalleled synergy.</w:t>
      </w:r>
    </w:p>
    <w:p>
      <w:pPr>
        <w:pStyle w:val="BodyText"/>
      </w:pPr>
      <w:r>
        <w:t xml:space="preserve">My primary objective during my residency is to develop a collaborative composition project titled *Sinfonia da Cidade* (Symphony of the City), fusing Brazilian musical idioms with contemporary electronic production. This initiative will involve co-creation workshops with local musicians, including Indigenous vocalists from the surrounding cerrado region and samba percussion ensembles from Brasília’s historic neighborhood of Santa Maria. I aim to document these collaborations through field recordings, studio sessions, and community performances in public spaces like Parque da Cidade—ensuring the project remains grounded in Brasília’s social fabric rather than an academic exercise. Complementing this, I will enroll in EMUB’s advanced ethnomusicology seminar to study the political narratives embedded in genres like *forró* and *bossa nova*, examining how they reflect Brazil’s social evolution. This dual approach—hands-on creation paired with scholarly inquiry—will form the core of my contribution to Brazil Brasília’s cultural landscape.</w:t>
      </w:r>
    </w:p>
    <w:p>
      <w:pPr>
        <w:pStyle w:val="BodyText"/>
      </w:pPr>
      <w:r>
        <w:t xml:space="preserve">My proposed work addresses critical gaps I’ve observed in global music discourse. While Brazilian rhythms are celebrated worldwide, their contextual depth is often reduced to aesthetic tropes. In Brasília, I intend to challenge this by spotlighting the *música popular brasileira* (MPB) movement’s legacy of political resistance—a tradition embodied by icons like Chico Buarque and Gilberto Gil. For example, my project will rework traditional *samba-enredo* (samba storyline) narratives into digital soundscapes that comment on urban inequality in Brasília itself: how the city’s modernist architecture contrasts with informal settlements (*favelas*) along its periphery. By embedding these themes within a collaborative framework, I avoid cultural appropriation and instead honor the *criação coletiva* (collective creation) ethos central to Brazilian music-making.</w:t>
      </w:r>
    </w:p>
    <w:p>
      <w:pPr>
        <w:pStyle w:val="BodyText"/>
      </w:pPr>
      <w:r>
        <w:t xml:space="preserve">Beyond artistic output, I am committed to fostering tangible community impact. I plan to partner with Brasília’s *Casa da Cultura* (House of Culture) to host free workshops for youth from underserved neighborhoods, teaching basic composition techniques using recycled instruments—inspired by the *Instituto Cultural Sesc*'s successful models. This initiative will directly align with Brazil’s National Policy on Cultural Diversity and my own belief that music education must be a tool for empowerment, not elite consumption. Additionally, I will document the entire residency process through a multimedia blog (*Brasília Beats*), sharing both creative outcomes and cultural insights with global audiences to bridge understanding between Brazilian and international musicians.</w:t>
      </w:r>
    </w:p>
    <w:p>
      <w:pPr>
        <w:pStyle w:val="BodyText"/>
      </w:pPr>
      <w:r>
        <w:t xml:space="preserve">My journey as a Musician has taught me that true growth occurs at the intersection of humility and passion. In Brasília, I will approach this residency not as a "foreign artist" but as an eager student, ready to learn from communities that have nurtured Brazil’s musical genius for centuries. I understand that my role is to listen deeply before composing, to collaborate before claiming ownership. This mindset positions me not only as a beneficiary of Brasília’s culture but as a dedicated participant in its ongoing evolution.</w:t>
      </w:r>
    </w:p>
    <w:p>
      <w:pPr>
        <w:pStyle w:val="BodyText"/>
      </w:pPr>
      <w:r>
        <w:t xml:space="preserve">Ultimately, this Statement of Purpose reflects more than an application—it is a promise. A promise to honor Brazil’s musical heritage while contributing new threads to its tapestry. It is the culmination of years spent chasing the rhythm that connects humanity: the same rhythm that pulses through Brasília’s plazas, carnaval streets, and whispered *forró* melodies in neighborhood bars. I am ready to step into this space—not as an observer, but as a fellow creator. In Brazil Brasília, I seek not just a destination for my career, but a home for my art. For the Musician who believes that every note carries history and hope, this is where those two truths converge.</w:t>
      </w:r>
    </w:p>
    <w:p>
      <w:pPr>
        <w:pStyle w:val="BodyText"/>
      </w:pPr>
      <w:r>
        <w:t xml:space="preserve">With profound respect for Brazil’s artistic legacy and unwavering dedication to this purpose,</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Musician - Brazil Brasília</dc:title>
  <dc:creator/>
  <dc:language>en</dc:language>
  <cp:keywords/>
  <dcterms:created xsi:type="dcterms:W3CDTF">2026-07-23T15:43:34Z</dcterms:created>
  <dcterms:modified xsi:type="dcterms:W3CDTF">2026-07-23T15:43:34Z</dcterms:modified>
</cp:coreProperties>
</file>

<file path=docProps/custom.xml><?xml version="1.0" encoding="utf-8"?>
<Properties xmlns="http://schemas.openxmlformats.org/officeDocument/2006/custom-properties" xmlns:vt="http://schemas.openxmlformats.org/officeDocument/2006/docPropsVTypes"/>
</file>