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w:t>
      </w:r>
      <w:r>
        <w:t xml:space="preserve"> </w:t>
      </w:r>
      <w:r>
        <w:t xml:space="preserve">Egypt</w:t>
      </w:r>
      <w:r>
        <w:t xml:space="preserve"> </w:t>
      </w:r>
      <w:r>
        <w:t xml:space="preserve">Alexandria</w:t>
      </w:r>
    </w:p>
    <w:bookmarkStart w:id="25" w:name="statement-of-purpose"/>
    <w:p>
      <w:pPr>
        <w:pStyle w:val="Heading1"/>
      </w:pPr>
      <w:r>
        <w:t xml:space="preserve">Statement of Purpose</w:t>
      </w:r>
    </w:p>
    <w:p>
      <w:pPr>
        <w:pStyle w:val="FirstParagraph"/>
      </w:pPr>
      <w:r>
        <w:t xml:space="preserve">As a dedicated Musician with over eight years of professional experience spanning classical, contemporary, and traditional Arab musical forms, I present this Statement of Purpose to formally express my commitment to pursuing advanced musical development in Egypt Alexandria. This document represents not merely an academic application but a profound personal mission rooted in the cultural resonance between my artistic identity and the historic heartland of Mediterranean music that is Egypt Alexandria.</w:t>
      </w:r>
    </w:p>
    <w:bookmarkStart w:id="20" w:name="cultural-roots-and-musical-evolution"/>
    <w:p>
      <w:pPr>
        <w:pStyle w:val="Heading2"/>
      </w:pPr>
      <w:r>
        <w:t xml:space="preserve">Cultural Roots and Musical Evolution</w:t>
      </w:r>
    </w:p>
    <w:p>
      <w:pPr>
        <w:pStyle w:val="FirstParagraph"/>
      </w:pPr>
      <w:r>
        <w:t xml:space="preserve">My journey began in Cairo at the age of seven, immersed in the intricate rhythms of Egyptian maqam through my grandfather’s oud. This early exposure cultivated a deep reverence for Egypt's musical legacy—a tradition where Sufi chants, Andalusian melodies, and Nile River folk songs converge. However, it was during my studies at the Royal Academy of Music in London that I recognized Alexandria as the pivotal nexus where this heritage could be reimagined for contemporary global audiences. The city’s unique position as a crossroads of Greek, Ottoman, and Levantine cultures has produced musical innovators from Umm Kulthum to Mohamed Mounir—figures whose work I have studied extensively. As a Musician seeking to contribute meaningfully to this lineage, Egypt Alexandria is not merely a location but the living embodiment of my artistic philosophy.</w:t>
      </w:r>
    </w:p>
    <w:bookmarkEnd w:id="20"/>
    <w:bookmarkStart w:id="21" w:name="X46981e91a7bae2a3ca7cc6439f9e8b60517150f"/>
    <w:p>
      <w:pPr>
        <w:pStyle w:val="Heading2"/>
      </w:pPr>
      <w:r>
        <w:t xml:space="preserve">Why Egypt Alexandria? A Strategic Cultural Imperative</w:t>
      </w:r>
    </w:p>
    <w:p>
      <w:pPr>
        <w:pStyle w:val="FirstParagraph"/>
      </w:pPr>
      <w:r>
        <w:t xml:space="preserve">Alexandria’s significance transcends its status as Egypt's second city—it is a sonic archive where ancient Greek harmonies echo alongside modern Egyptian pop. The city’s UNESCO-listed Bibliotheca Alexandrina hosts the world’s largest music library in the Arab world, while venues like the Al-Mushtarak Theatre and Corniche clubs foster unprecedented cross-pollination of genres. My decision to anchor my development here is deliberate: I seek not only to learn from Alexandria's musical ecosystem but to actively participate in its evolution. Unlike other Egyptian cities where traditional music remains largely preserved, Alexandria’s vibrant street performances and experimental jazz fusion scenes offer the ideal laboratory for a musician committed to innovation within cultural continuity.</w:t>
      </w:r>
    </w:p>
    <w:bookmarkEnd w:id="21"/>
    <w:bookmarkStart w:id="22" w:name="X9923e4f3ff0788f1bd7ad12c11637c2074842f9"/>
    <w:p>
      <w:pPr>
        <w:pStyle w:val="Heading2"/>
      </w:pPr>
      <w:r>
        <w:t xml:space="preserve">Academic and Creative Objectives in Egypt Alexandria</w:t>
      </w:r>
    </w:p>
    <w:p>
      <w:pPr>
        <w:pStyle w:val="FirstParagraph"/>
      </w:pPr>
      <w:r>
        <w:t xml:space="preserve">This Statement of Purpose outlines three core objectives for my residency in Egypt Alexandria:</w:t>
      </w:r>
    </w:p>
    <w:p>
      <w:pPr>
        <w:numPr>
          <w:ilvl w:val="0"/>
          <w:numId w:val="1001"/>
        </w:numPr>
        <w:pStyle w:val="Compact"/>
      </w:pPr>
      <w:r>
        <w:rPr>
          <w:bCs/>
          <w:b/>
        </w:rPr>
        <w:t xml:space="preserve">Traditional Integration:</w:t>
      </w:r>
      <w:r>
        <w:t xml:space="preserve"> </w:t>
      </w:r>
      <w:r>
        <w:t xml:space="preserve">Collaborating with the Alexandria Conservatory to document and modernize the city’s lesser-known maritime folk songs (e.g., "Al-Khanqah" rhythms), ensuring their preservation while adapting them for contemporary instrumentation.</w:t>
      </w:r>
    </w:p>
    <w:p>
      <w:pPr>
        <w:numPr>
          <w:ilvl w:val="0"/>
          <w:numId w:val="1001"/>
        </w:numPr>
        <w:pStyle w:val="Compact"/>
      </w:pPr>
      <w:r>
        <w:rPr>
          <w:bCs/>
          <w:b/>
        </w:rPr>
        <w:t xml:space="preserve">Cross-Cultural Composition:</w:t>
      </w:r>
      <w:r>
        <w:t xml:space="preserve"> </w:t>
      </w:r>
      <w:r>
        <w:t xml:space="preserve">Developing a chamber music project blending Egyptian scales with Mediterranean jazz—inspired by Alexandria’s historical role as the birthplace of the oud, now reimagined through digital production techniques taught at the Arab Academy of Music in Alexandria.</w:t>
      </w:r>
    </w:p>
    <w:p>
      <w:pPr>
        <w:numPr>
          <w:ilvl w:val="0"/>
          <w:numId w:val="1001"/>
        </w:numPr>
        <w:pStyle w:val="Compact"/>
      </w:pPr>
      <w:r>
        <w:rPr>
          <w:bCs/>
          <w:b/>
        </w:rPr>
        <w:t xml:space="preserve">Community Engagement:</w:t>
      </w:r>
      <w:r>
        <w:t xml:space="preserve"> </w:t>
      </w:r>
      <w:r>
        <w:t xml:space="preserve">Establishing free workshops for underprivileged youth at Al-Salam Cultural Center, teaching composition using recycled instruments to address Egypt’s growing need for accessible music education.</w:t>
      </w:r>
    </w:p>
    <w:p>
      <w:pPr>
        <w:pStyle w:val="FirstParagraph"/>
      </w:pPr>
      <w:r>
        <w:t xml:space="preserve">These objectives directly align with Alexandria’s current cultural strategy as outlined in the city's 2030 Creative Economy Plan. My proposed project, "Nile Currents," will utilize the city’s maritime heritage to create a soundmap of its musical identity—documenting how centuries of trade routes shaped its sonic landscape. This research will form the foundation for my upcoming album and academic thesis, bridging historical scholarship with contemporary expression.</w:t>
      </w:r>
    </w:p>
    <w:bookmarkEnd w:id="22"/>
    <w:bookmarkStart w:id="23" w:name="the-artist-as-cultural-bridge"/>
    <w:p>
      <w:pPr>
        <w:pStyle w:val="Heading2"/>
      </w:pPr>
      <w:r>
        <w:t xml:space="preserve">The Artist as Cultural Bridge</w:t>
      </w:r>
    </w:p>
    <w:p>
      <w:pPr>
        <w:pStyle w:val="FirstParagraph"/>
      </w:pPr>
      <w:r>
        <w:t xml:space="preserve">As a Musician who has performed in 17 countries, I recognize that Egypt Alexandria possesses a unique power to unite global audiences. The city’s cosmopolitan character—where Coptic melodies intermingle with Italian opera influences—offers unparalleled opportunities for dialogue. My experience leading the "Mediterranean Fusion Collective" in Istanbul and Barcelona has demonstrated how Egyptian musical structures can resonate globally while retaining cultural specificity. In Egypt Alexandria, I will amplify this role by creating collaborative projects with local institutions like the Alexandria Symphony Orchestra and the Arab Music Centre, ensuring my work serves as a model for sustainable cultural exchange rather than mere artistic appropriation.</w:t>
      </w:r>
    </w:p>
    <w:bookmarkEnd w:id="23"/>
    <w:bookmarkStart w:id="24" w:name="sustainability-and-legacy"/>
    <w:p>
      <w:pPr>
        <w:pStyle w:val="Heading2"/>
      </w:pPr>
      <w:r>
        <w:t xml:space="preserve">Sustainability and Legacy</w:t>
      </w:r>
    </w:p>
    <w:p>
      <w:pPr>
        <w:pStyle w:val="FirstParagraph"/>
      </w:pPr>
      <w:r>
        <w:t xml:space="preserve">This Statement of Purpose concludes with a commitment to long-term contribution. I will establish the "Alexandria Music Exchange" initiative—a digital archive platform hosted through Bibliotheca Alexandrina—where traditional Egyptian compositions are shared globally under Creative Commons licensing. This project directly addresses Egypt’s National Strategy for Cultural Heritage, transforming passive preservation into active participation. My presence in Egypt Alexandria is not a temporary endeavor but an investment in the city’s musical future, designed to leave a tangible legacy through both artistic output and institutional partnerships.</w:t>
      </w:r>
    </w:p>
    <w:p>
      <w:pPr>
        <w:pStyle w:val="BodyText"/>
      </w:pPr>
      <w:r>
        <w:t xml:space="preserve">Ultimately, my journey as a Musician has led me to Egypt Alexandria because this city represents the very essence of what music means: a living conversation across time and cultures. In its ancient streets where Greek temples stand beside Ottoman mosques, I find the perfect space to compose not just songs—but dialogues between eras. This Statement of Purpose is my formal pledge to honor that legacy while pushing its boundaries forward.</w:t>
      </w:r>
    </w:p>
    <w:p>
      <w:pPr>
        <w:pStyle w:val="BodyText"/>
      </w:pPr>
      <w:r>
        <w:t xml:space="preserve">I am prepared to immerse myself fully in Alexandria’s rhythms—learning Arabic, studying at the Faculty of Music, and collaborating with masters like Professor Hisham El-Ata. The time for me to contribute my skills within Egypt Alexandria has arrived. As a musician who has traveled the world seeking authentic musical voices, I now stand ready to give back to the city that birthed some of humanity’s most enduring melodies.</w:t>
      </w:r>
    </w:p>
    <w:p>
      <w:pPr>
        <w:pStyle w:val="BodyText"/>
      </w:pPr>
      <w:r>
        <w:t xml:space="preserve">"In Alexandria, every note carries the echo of a thousand years."—This belief fuels my commitment to this Statement of Purpose and my lifelong dedication to music in Egypt Alexandria.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 Egypt Alexandria</dc:title>
  <dc:creator/>
  <dc:language>en</dc:language>
  <cp:keywords/>
  <dcterms:created xsi:type="dcterms:W3CDTF">2026-07-23T15:37:43Z</dcterms:created>
  <dcterms:modified xsi:type="dcterms:W3CDTF">2026-07-23T15:37:43Z</dcterms:modified>
</cp:coreProperties>
</file>

<file path=docProps/custom.xml><?xml version="1.0" encoding="utf-8"?>
<Properties xmlns="http://schemas.openxmlformats.org/officeDocument/2006/custom-properties" xmlns:vt="http://schemas.openxmlformats.org/officeDocument/2006/docPropsVTypes"/>
</file>