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Musical</w:t>
      </w:r>
      <w:r>
        <w:t xml:space="preserve"> </w:t>
      </w:r>
      <w:r>
        <w:t xml:space="preserve">Aspirations</w:t>
      </w:r>
      <w:r>
        <w:t xml:space="preserve"> </w:t>
      </w:r>
      <w:r>
        <w:t xml:space="preserve">in</w:t>
      </w:r>
      <w:r>
        <w:t xml:space="preserve"> </w:t>
      </w:r>
      <w:r>
        <w:t xml:space="preserve">Berlin</w:t>
      </w:r>
    </w:p>
    <w:bookmarkStart w:id="20" w:name="X925d811aa8f0b26b4f13753b28589e510eec280"/>
    <w:p>
      <w:pPr>
        <w:pStyle w:val="Heading1"/>
      </w:pPr>
      <w:r>
        <w:t xml:space="preserve">Statement of Purpose: Forging a Future as a Musician in Germany Berlin</w:t>
      </w:r>
    </w:p>
    <w:p>
      <w:pPr>
        <w:pStyle w:val="FirstParagraph"/>
      </w:pPr>
      <w:r>
        <w:t xml:space="preserve">As I stand at the threshold of my musical journey, I write this Statement of Purpose with profound clarity about my path to becoming a professional musician within the vibrant cultural ecosystem of Germany Berlin. This document is not merely an application requirement; it is a testament to my unwavering commitment to music as both art and vocation, and my deep conviction that Berlin represents the essential crucible for realizing my artistic potential.</w:t>
      </w:r>
    </w:p>
    <w:p>
      <w:pPr>
        <w:pStyle w:val="BodyText"/>
      </w:pPr>
      <w:r>
        <w:t xml:space="preserve">My musical foundation began in childhood, immersed in the rich tapestry of classical traditions through formal piano training. Yet, it was the raw energy of Berlin’s underground music scene during a transformative high school exchange program that ignited my true calling. Witnessing improvisational jazz ensembles at</w:t>
      </w:r>
      <w:r>
        <w:t xml:space="preserve"> </w:t>
      </w:r>
      <w:r>
        <w:rPr>
          <w:iCs/>
          <w:i/>
        </w:rPr>
        <w:t xml:space="preserve">Quasimodo</w:t>
      </w:r>
      <w:r>
        <w:t xml:space="preserve">, electronic pioneers at</w:t>
      </w:r>
      <w:r>
        <w:t xml:space="preserve"> </w:t>
      </w:r>
      <w:r>
        <w:rPr>
          <w:iCs/>
          <w:i/>
        </w:rPr>
        <w:t xml:space="preserve">Kreuzberg Funkhaus</w:t>
      </w:r>
      <w:r>
        <w:t xml:space="preserve">, and experimental collective performances in abandoned factories redefined my understanding of music as communal, boundary-pushing expression. This experience crystallized a vision: to transcend technical proficiency and become a musician who actively shapes Berlin’s evolving sonic landscape.</w:t>
      </w:r>
    </w:p>
    <w:p>
      <w:pPr>
        <w:pStyle w:val="BodyText"/>
      </w:pPr>
      <w:r>
        <w:t xml:space="preserve">My academic journey has been meticulously aligned with this mission. I completed a Bachelor’s in Music Performance at the University of Arts (Hochschule für Musik und Theater) in my home country, where I specialized in contemporary composition and electronic music production. However, I rapidly realized that theoretical knowledge alone cannot cultivate the interdisciplinary dialogue required to thrive in a city like Berlin. My year-long internship with</w:t>
      </w:r>
      <w:r>
        <w:t xml:space="preserve"> </w:t>
      </w:r>
      <w:r>
        <w:rPr>
          <w:iCs/>
          <w:i/>
        </w:rPr>
        <w:t xml:space="preserve">Berghain/Panorama Bar</w:t>
      </w:r>
      <w:r>
        <w:t xml:space="preserve">'s sound engineering team was pivotal—managing live PA systems for 200+ artists weekly taught me the visceral relationship between technology, space, and audience experience. I learned that Berlin’s magic lies not just in its clubs, but in its institutions like the</w:t>
      </w:r>
      <w:r>
        <w:t xml:space="preserve"> </w:t>
      </w:r>
      <w:r>
        <w:rPr>
          <w:iCs/>
          <w:i/>
        </w:rPr>
        <w:t xml:space="preserve">Berlin University of the Arts (UdK)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Hochschule für Musik Hanns Eisler</w:t>
      </w:r>
      <w:r>
        <w:t xml:space="preserve">, where music scholarship actively engages with urban culture.</w:t>
      </w:r>
    </w:p>
    <w:p>
      <w:pPr>
        <w:pStyle w:val="BodyText"/>
      </w:pPr>
      <w:r>
        <w:t xml:space="preserve">This brings me to why Germany Berlin is non-negotiable for my artistic development. While many cities offer music scenes, Berlin’s unique confluence of historical resonance, creative freedom, and institutional support creates an unparalleled environment. The city’s post-reunification ethos—where the East Side Gallery’s murals coexist with cutting-edge techno studios—embodies the spirit I seek to embody as a musician. Unlike rigidly tradition-bound European hubs, Berlin welcomes experimentation: from</w:t>
      </w:r>
      <w:r>
        <w:t xml:space="preserve"> </w:t>
      </w:r>
      <w:r>
        <w:rPr>
          <w:iCs/>
          <w:i/>
        </w:rPr>
        <w:t xml:space="preserve">Berliner Philharmoniker</w:t>
      </w:r>
      <w:r>
        <w:t xml:space="preserve">'s digital collaborations to</w:t>
      </w:r>
      <w:r>
        <w:t xml:space="preserve"> </w:t>
      </w:r>
      <w:r>
        <w:rPr>
          <w:iCs/>
          <w:i/>
        </w:rPr>
        <w:t xml:space="preserve">Kulturprojekte Berlin</w:t>
      </w:r>
      <w:r>
        <w:t xml:space="preserve">'s support for immigrant artists blending global traditions. As a musician, I crave this permission to innovate without constraints—a luxury unavailable in more conservative musical environments.</w:t>
      </w:r>
    </w:p>
    <w:p>
      <w:pPr>
        <w:pStyle w:val="BodyText"/>
      </w:pPr>
      <w:r>
        <w:t xml:space="preserve">My specific goal is to enroll in the Master’s program in Sound Art at UdK Berlin, where I will merge my background in composition with immersive media technology. The program’s emphasis on "sonic architecture" directly aligns with my vision for creating site-specific installations that transform public spaces like the</w:t>
      </w:r>
      <w:r>
        <w:t xml:space="preserve"> </w:t>
      </w:r>
      <w:r>
        <w:rPr>
          <w:iCs/>
          <w:i/>
        </w:rPr>
        <w:t xml:space="preserve">Molecule Man</w:t>
      </w:r>
      <w:r>
        <w:t xml:space="preserve"> </w:t>
      </w:r>
      <w:r>
        <w:t xml:space="preserve">sculpture park or abandoned S-Bahn stations. I am particularly drawn to Professor Dr. Annette VandeGriend’s work on spatial audio, which echoes my own research into how sound interacts with Berlin’s layered urban fabric. Beyond coursework, I intend to collaborate with</w:t>
      </w:r>
      <w:r>
        <w:t xml:space="preserve"> </w:t>
      </w:r>
      <w:r>
        <w:rPr>
          <w:iCs/>
          <w:i/>
        </w:rPr>
        <w:t xml:space="preserve">Transmediale</w:t>
      </w:r>
      <w:r>
        <w:t xml:space="preserve">, the world’s leading festival for digital art and music, to develop a project exploring how Berlin’s historical divisions (like the Wall) inform contemporary sonic narratives.</w:t>
      </w:r>
    </w:p>
    <w:p>
      <w:pPr>
        <w:pStyle w:val="BodyText"/>
      </w:pPr>
      <w:r>
        <w:t xml:space="preserve">My Statement of Purpose extends beyond academia—it is a declaration of intent to contribute meaningfully to Berlin’s musical identity. I propose developing "Echoes of Memory," an audio-visual installation series using field recordings from sites like the</w:t>
      </w:r>
      <w:r>
        <w:t xml:space="preserve"> </w:t>
      </w:r>
      <w:r>
        <w:rPr>
          <w:iCs/>
          <w:i/>
        </w:rPr>
        <w:t xml:space="preserve">Berlin Wall Memorial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Luxemburger Platz</w:t>
      </w:r>
      <w:r>
        <w:t xml:space="preserve">. By integrating granular synthesis with historical narratives, this work would transform passive listening into active engagement with Berlin’s past and present. I have already secured preliminary support from the</w:t>
      </w:r>
      <w:r>
        <w:t xml:space="preserve"> </w:t>
      </w:r>
      <w:r>
        <w:rPr>
          <w:iCs/>
          <w:i/>
        </w:rPr>
        <w:t xml:space="preserve">Berliner Festspiele</w:t>
      </w:r>
      <w:r>
        <w:t xml:space="preserve"> </w:t>
      </w:r>
      <w:r>
        <w:t xml:space="preserve">for a pilot at their 2025 festival, demonstrating my ability to connect artistic vision with Berlin’s cultural infrastructure.</w:t>
      </w:r>
    </w:p>
    <w:p>
      <w:pPr>
        <w:pStyle w:val="BodyText"/>
      </w:pPr>
      <w:r>
        <w:t xml:space="preserve">What truly sets Berlin apart is its community ethos. Here, musicians don’t just perform—they co-create. I have already connected with collectives like</w:t>
      </w:r>
      <w:r>
        <w:t xml:space="preserve"> </w:t>
      </w:r>
      <w:r>
        <w:rPr>
          <w:iCs/>
          <w:i/>
        </w:rPr>
        <w:t xml:space="preserve">Kunstverein Tiergarten</w:t>
      </w:r>
      <w:r>
        <w:t xml:space="preserve">, which provides studio space for emerging artists, and participated in</w:t>
      </w:r>
      <w:r>
        <w:t xml:space="preserve"> </w:t>
      </w:r>
      <w:r>
        <w:rPr>
          <w:iCs/>
          <w:i/>
        </w:rPr>
        <w:t xml:space="preserve">Neukölln’s Open Air Music Lab</w:t>
      </w:r>
      <w:r>
        <w:t xml:space="preserve">. This network isn’t transactional; it’s symbiotic. In Berlin, the line between "audience" and "creator" dissolves at a</w:t>
      </w:r>
      <w:r>
        <w:t xml:space="preserve"> </w:t>
      </w:r>
      <w:r>
        <w:rPr>
          <w:iCs/>
          <w:i/>
        </w:rPr>
        <w:t xml:space="preserve">Berghain</w:t>
      </w:r>
      <w:r>
        <w:t xml:space="preserve"> </w:t>
      </w:r>
      <w:r>
        <w:t xml:space="preserve">Sunday morning session or a spontaneous block party in Kreuzberg. As a musician, I don’t merely seek to join this community—I aim to deepen its dialogue through work that reflects Berlin’s contradictions: its historical weight and future-oriented energy, its political urgency and artistic freedom.</w:t>
      </w:r>
    </w:p>
    <w:p>
      <w:pPr>
        <w:pStyle w:val="BodyText"/>
      </w:pPr>
      <w:r>
        <w:t xml:space="preserve">I recognize that Germany Berlin demands resilience. The path of a musician here requires navigating complex visa processes, competitive funding landscapes (like the</w:t>
      </w:r>
      <w:r>
        <w:t xml:space="preserve"> </w:t>
      </w:r>
      <w:r>
        <w:rPr>
          <w:iCs/>
          <w:i/>
        </w:rPr>
        <w:t xml:space="preserve">Deutscher Musikrat</w:t>
      </w:r>
      <w:r>
        <w:t xml:space="preserve">'s artist grants), and the city’s demanding pace. Yet I am prepared for this challenge, having already navigated Berlin’s bureaucracy through my internships and established professional contacts. My financial plan includes securing a part-time position as a recording engineer at</w:t>
      </w:r>
      <w:r>
        <w:t xml:space="preserve"> </w:t>
      </w:r>
      <w:r>
        <w:rPr>
          <w:iCs/>
          <w:i/>
        </w:rPr>
        <w:t xml:space="preserve">Studio 72</w:t>
      </w:r>
      <w:r>
        <w:t xml:space="preserve"> </w:t>
      </w:r>
      <w:r>
        <w:t xml:space="preserve">while studying, ensuring I can fully immerse myself in the city’s creative ecosystem without compromising my artistic focus.</w:t>
      </w:r>
    </w:p>
    <w:p>
      <w:pPr>
        <w:pStyle w:val="BodyText"/>
      </w:pPr>
      <w:r>
        <w:t xml:space="preserve">To conclude: This Statement of Purpose is more than words on paper—it is a map to my future as a musician rooted in Berlin. Germany offers the institutional scaffolding; Berlin provides the living, breathing canvas. I envision myself not just studying here, but contributing to its evolution: teaching workshops at</w:t>
      </w:r>
      <w:r>
        <w:t xml:space="preserve"> </w:t>
      </w:r>
      <w:r>
        <w:rPr>
          <w:iCs/>
          <w:i/>
        </w:rPr>
        <w:t xml:space="preserve">Heinrich von Kleist Schule</w:t>
      </w:r>
      <w:r>
        <w:t xml:space="preserve"> </w:t>
      </w:r>
      <w:r>
        <w:t xml:space="preserve">for youth from immigrant communities, collaborating with architects on sound-sensitive urban design projects, and eventually establishing a studio that bridges traditional composition with Berlin’s digital avant-garde. My journey began with piano scales; it will culminate in creating soundscapes that resonate through the very streets of this city I now call home. In Berlin, music isn’t just performed—it becomes part of the city’s heartbeat. And I am ready to make my pulse beat in time with it.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Musical Aspirations in Berlin</dc:title>
  <dc:creator/>
  <dc:language>en</dc:language>
  <cp:keywords/>
  <dcterms:created xsi:type="dcterms:W3CDTF">2026-07-23T01:18:38Z</dcterms:created>
  <dcterms:modified xsi:type="dcterms:W3CDTF">2026-07-23T01:18:38Z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