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f05bd00f7d89d18851cdd4c2d1481e440cbd3bc"/>
    <w:p>
      <w:pPr>
        <w:pStyle w:val="Heading1"/>
      </w:pPr>
      <w:r>
        <w:t xml:space="preserve">Statement of Purpose: Advancing Musical Excellence in Israel Tel Aviv</w:t>
      </w:r>
    </w:p>
    <w:p>
      <w:pPr>
        <w:pStyle w:val="FirstParagraph"/>
      </w:pPr>
      <w:r>
        <w:t xml:space="preserve">As a dedicated and evolving Musician, I have spent the past decade immersing myself in diverse musical traditions, from classical symphonies to contemporary fusion genres. My journey has been defined by an unyielding pursuit of artistic growth and cultural connection—a quest that now leads me to Israel Tel Aviv with profound purpose. This Statement of Purpose articulates my vision for deepening my craft within the vibrant, cosmopolitan heart of the Middle East, where music transcends boundaries and becomes a bridge between worlds.</w:t>
      </w:r>
    </w:p>
    <w:p>
      <w:pPr>
        <w:pStyle w:val="BodyText"/>
      </w:pPr>
      <w:r>
        <w:t xml:space="preserve">My musical foundation began in childhood under the guidance of mentors who emphasized that true artistry requires both technical mastery and emotional authenticity. I earned my Bachelor’s degree in Performance at the Royal Conservatoire of Scotland, where I studied violin under internationally acclaimed pedagogues. However, I quickly realized that artistic evolution demands more than academic training—it requires immersion in environments where music breathes with the pulse of living culture. This conviction propelled me to seek a transformative experience in Israel Tel Aviv, a city celebrated as the Middle East’s undisputed cultural epicenter for innovation and cross-cultural dialogue.</w:t>
      </w:r>
    </w:p>
    <w:p>
      <w:pPr>
        <w:pStyle w:val="BodyText"/>
      </w:pPr>
      <w:r>
        <w:t xml:space="preserve">Israel Tel Aviv’s unique musical ecosystem is precisely why I have chosen this destination for my next creative phase. Unlike static conservatories, Tel Aviv pulsates with energy: from the jazz clubs of Carmel Market to the avant-garde experiments at the Israel Philharmonic Orchestra’s new campus. The city’s fusion of ancient traditions and modern innovation mirrors my own artistic philosophy. As a Musician, I am drawn to how Tel Aviv seamlessly integrates Arabic maqam, Jewish cantorial melodies, African rhythms, and electronic production into contemporary sounds—creating a sonic tapestry that reflects the nation’s complex identity. This environment is not merely inspiring; it is essential for my development as an artist who seeks to contribute meaningfully to global musical discourse.</w:t>
      </w:r>
    </w:p>
    <w:p>
      <w:pPr>
        <w:pStyle w:val="BodyText"/>
      </w:pPr>
      <w:r>
        <w:t xml:space="preserve">My decision to pursue advanced studies in Israel Tel Aviv stems from specific academic and artistic opportunities unavailable elsewhere. The Buchmann-Mehta School of Music at Tel Aviv University offers a rare curriculum that fuses historical scholarship with cutting-edge composition techniques—a perfect match for my goal of creating ethnomusicological works. I am particularly eager to collaborate with Professor Dana Berman, whose research on Levantine musical syncretism aligns with my project exploring the intersections between Mediterranean folk traditions and electronic music. Additionally, Tel Aviv’s proximity to Jerusalem, Haifa, and the Negev desert provides unparalleled access to fieldwork opportunities: recording Bedouin musicians in desert oases or collaborating with Yemenite Jewish elders on ancestral songs. These experiences would enrich my artistic voice while honoring the deep cultural heritage that shapes Israel Tel Aviv’s sound.</w:t>
      </w:r>
    </w:p>
    <w:p>
      <w:pPr>
        <w:pStyle w:val="BodyText"/>
      </w:pPr>
      <w:r>
        <w:t xml:space="preserve">As a Musician, I view performance not as solitary artistry but as communal dialogue. In Tel Aviv, I intend to leverage the city’s open-access culture—where street musicians share stages with symphonies—to build community-based projects. My proposed initiative, "Voices of the Mediterranean," would partner with youth organizations in Jaffa to create interfaith music workshops where Jewish, Muslim, and Christian teens compose original pieces using shared musical motifs. This project embodies Tel Aviv’s spirit as a city where division is replaced by dialogue through sound—a philosophy I aspire to embody in my own career. The city’s support for socially engaged art (evident in institutions like the Rina Shnerb Cultural Center) provides the ideal framework for such work.</w:t>
      </w:r>
    </w:p>
    <w:p>
      <w:pPr>
        <w:pStyle w:val="BodyText"/>
      </w:pPr>
      <w:r>
        <w:t xml:space="preserve">My professional trajectory reflects this commitment. Having performed at Edinburgh Fringe Festival and collaborated with Balkan folk ensembles in Prague, I have learned that authenticity resonates most when it engages its context. In Israel Tel Aviv, I will avoid merely "studying music"—I will live it. The city’s 24-hour cultural rhythm—from the sunrise concerts at the Azrieli Center to midnight improvisation sessions in Florentin—demands a musician who thrives on spontaneity and connection. This is where my technical skills (evidenced by my 2022 solo album *Desert Echoes*, which blended traditional Arabic oud with cello) will merge with new perspectives gained from Tel Aviv’s unique ecosystem.</w:t>
      </w:r>
    </w:p>
    <w:p>
      <w:pPr>
        <w:pStyle w:val="BodyText"/>
      </w:pPr>
      <w:r>
        <w:t xml:space="preserve">Moreover, Israel Tel Aviv’s position as a global hub for digital music production offers critical resources for my next phase. The city hosts pioneers like electronic duo Batsheva Dance Company and the annual "Sound of Tomorrow" festival, which attracts innovators from Berlin to Lagos. I plan to enroll in Tel Aviv University’s Digital Music Lab, where I will develop AI-assisted composition tools that preserve traditional Middle Eastern scales while enabling new forms of expression. This aligns perfectly with my goal to create music that is both rooted and forward-looking—a hallmark of Israeli artistic excellence.</w:t>
      </w:r>
    </w:p>
    <w:p>
      <w:pPr>
        <w:pStyle w:val="BodyText"/>
      </w:pPr>
      <w:r>
        <w:t xml:space="preserve">My ultimate ambition transcends personal achievement: I aim to establish a cultural bridge between Israel Tel Aviv and the global music community through collaborative projects. Imagine a festival where Berlin-based electronic producers team up with Egyptian singers in Jaffa’s historic port, or an educational platform teaching students worldwide about Levantine musical theory via virtual reality. As a Musician who has already performed across five continents, I understand that artistry without purpose is hollow. In Israel Tel Aviv—where every street corner hums with the energy of coexistence—I will channel my passion into work that matters.</w:t>
      </w:r>
    </w:p>
    <w:p>
      <w:pPr>
        <w:pStyle w:val="BodyText"/>
      </w:pPr>
      <w:r>
        <w:t xml:space="preserve">I am not merely seeking a location for study; I am committing to becoming part of Israel Tel Aviv’s living musical narrative. The city’s resilience, creativity, and unwavering belief in music as a force for unity have shaped its global identity. To grow here is to inherit that legacy while adding my own voice to it. My Statement of Purpose is therefore not an endpoint but a declaration: I am ready to immerse myself in Tel Aviv’s rhythms, learn from its masters, and contribute—through composition, performance, and community engagement—to the city’s next chapter as a beacon of musical innovation.</w:t>
      </w:r>
    </w:p>
    <w:p>
      <w:pPr>
        <w:pStyle w:val="BodyText"/>
      </w:pPr>
      <w:r>
        <w:t xml:space="preserve">As I stand at the threshold of this journey, I reaffirm my conviction that Israel Tel Aviv is not just where I will study—it is where my true musical voice will find its resonance. This Statement of Purpose reflects more than an application; it is a promise to honor the profound gift of music by placing myself within the heart of its most vibrant expression. With every note I play and every collaboration I undertake in Tel Aviv, I will strive to embody the spirit that makes this city—and this music—truly timeless.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Israel Tel Aviv</dc:title>
  <dc:creator/>
  <dc:language>en</dc:language>
  <cp:keywords/>
  <dcterms:created xsi:type="dcterms:W3CDTF">2026-07-23T11:50:34Z</dcterms:created>
  <dcterms:modified xsi:type="dcterms:W3CDTF">2026-07-23T11:50:34Z</dcterms:modified>
</cp:coreProperties>
</file>

<file path=docProps/custom.xml><?xml version="1.0" encoding="utf-8"?>
<Properties xmlns="http://schemas.openxmlformats.org/officeDocument/2006/custom-properties" xmlns:vt="http://schemas.openxmlformats.org/officeDocument/2006/docPropsVTypes"/>
</file>