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Pursuing</w:t>
      </w:r>
      <w:r>
        <w:t xml:space="preserve"> </w:t>
      </w:r>
      <w:r>
        <w:t xml:space="preserve">Artistic</w:t>
      </w:r>
      <w:r>
        <w:t xml:space="preserve"> </w:t>
      </w:r>
      <w:r>
        <w:t xml:space="preserve">Growth</w:t>
      </w:r>
      <w:r>
        <w:t xml:space="preserve"> </w:t>
      </w:r>
      <w:r>
        <w:t xml:space="preserve">in</w:t>
      </w:r>
      <w:r>
        <w:t xml:space="preserve"> </w:t>
      </w:r>
      <w:r>
        <w:t xml:space="preserve">Milan,</w:t>
      </w:r>
      <w:r>
        <w:t xml:space="preserve"> </w:t>
      </w:r>
      <w:r>
        <w:t xml:space="preserve">Italy</w:t>
      </w:r>
    </w:p>
    <w:bookmarkStart w:id="20" w:name="Xc7b02d3f8127acaf68f3c15fcd998d1302c1712"/>
    <w:p>
      <w:pPr>
        <w:pStyle w:val="Heading1"/>
      </w:pPr>
      <w:r>
        <w:t xml:space="preserve">Statement of Purpose: A Musician's Journey Toward Artistic Integration in Milan, Italy</w:t>
      </w:r>
    </w:p>
    <w:p>
      <w:pPr>
        <w:pStyle w:val="FirstParagraph"/>
      </w:pPr>
      <w:r>
        <w:t xml:space="preserve">I am writing this Statement of Purpose to formally express my profound dedication to advancing my career as a professional musician within the vibrant cultural ecosystem of Milan, Italy. This document outlines my artistic trajectory, academic and performance history, and the compelling reasons why Milan represents the essential next step in realizing my creative vision. As a committed musician with a decade of international experience spanning classical training, jazz improvisation, and contemporary composition, I seek to immerse myself in Italy's most influential musical capital to refine my artistry within an environment where tradition meets innovation.</w:t>
      </w:r>
    </w:p>
    <w:p>
      <w:pPr>
        <w:pStyle w:val="BodyText"/>
      </w:pPr>
      <w:r>
        <w:t xml:space="preserve">My journey began in the structured disciplines of the Juilliard School’s pre-college program (2013-2017), where I honed my skills as a classical violinist under renowned pedagogues. However, it was during my studies at Berklee College of Music (2017-2021) that I discovered my true voice—not merely as a performer but as an evolving composer and collaborator. My final year project, "Urban Echoes: A Fusion of Milanese Folk and Jazz," emerged from deep immersion in Milan’s streets during a summer residency at the Italian Cultural Institute in Boston. This project wasn’t just academic; it was a visceral exploration of how Milan’s layered history—where Renaissance architecture meets avant-garde design—shapes sonic expression. I documented traditional Lombard melodies, collaborated with local musicians via virtual exchanges, and composed pieces that wove these elements into contemporary jazz structures. The project culminated in a live performance at the Boston Conservatory, but its true significance lay in how it revealed Milan as the ideal crucible for my art.</w:t>
      </w:r>
    </w:p>
    <w:p>
      <w:pPr>
        <w:pStyle w:val="BodyText"/>
      </w:pPr>
      <w:r>
        <w:t xml:space="preserve">Since graduating, I have performed across Europe with ensembles like "The Milan Project Collective" (a Franco-Italian chamber group based in Paris) and presented original works at festivals such as Montreux Jazz Festival and the European Music Week in Berlin. Yet, each performance reinforced a critical truth: my most meaningful artistic growth occurs where musical heritage is actively lived, not merely studied. This conviction has led me to Milan—a city that doesn’t just host music but breathes it. Milan’s unique position as Italy’s undisputed cultural epicenter offers unparalleled access to:</w:t>
      </w:r>
      <w:r>
        <w:br/>
      </w:r>
      <w:r>
        <w:t xml:space="preserve">- The</w:t>
      </w:r>
      <w:r>
        <w:t xml:space="preserve"> </w:t>
      </w:r>
      <w:r>
        <w:rPr>
          <w:iCs/>
          <w:i/>
        </w:rPr>
        <w:t xml:space="preserve">Conservatorio di Musica Giuseppe Verdi</w:t>
      </w:r>
      <w:r>
        <w:t xml:space="preserve">, where I aim to audit advanced composition seminars and network with faculty like Maestro Lorenzo Ferrero.</w:t>
      </w:r>
      <w:r>
        <w:br/>
      </w:r>
      <w:r>
        <w:t xml:space="preserve">- Historic venues such as Teatro alla Scala (where I’ve secured a preliminary workshop slot for my upcoming project "Nuvole di Galleria") and the intimate settings of Spazio Sottozero, fostering experimental dialogue between generations.</w:t>
      </w:r>
      <w:r>
        <w:br/>
      </w:r>
      <w:r>
        <w:t xml:space="preserve">- A dynamic community where classical traditions coexist with electronic music innovation (evident in clubs like Alcatraz and festivals like Milano Jazz Festival), allowing me to bridge stylistic divides without losing authenticity.</w:t>
      </w:r>
    </w:p>
    <w:p>
      <w:pPr>
        <w:pStyle w:val="BodyText"/>
      </w:pPr>
      <w:r>
        <w:t xml:space="preserve">My proposed work in Milan centers on "Resonant City: Mapping Soundscapes Through Milanese Identity." This project involves recording field recordings across the city—from the Duomo’s acoustics to the Rho Fiera’s industrial rhythms—then reinterpreting them through contemporary composition. I have already secured preliminary support from the Associazione Culturale L’Arte Sonora, which provides access to their sound lab and community engagement networks. Crucially, Milan offers a legal and institutional framework supporting artists: its cultural visas (like the "Artist Visa" under Italian Law 189/2002) facilitate long-term creative residence, while initiatives like "Milano Musica" offer funding for local artist development—resources I intend to leverage fully.</w:t>
      </w:r>
    </w:p>
    <w:p>
      <w:pPr>
        <w:pStyle w:val="BodyText"/>
      </w:pPr>
      <w:r>
        <w:t xml:space="preserve">Why Milan, specifically? It is not merely a destination but a necessary catalyst. While cities like Vienna or Paris have rich musical histories, Milan embodies the *active* present of European music-making. As my mentor at Berklee noted after my 2021 residency: "Milan doesn’t just preserve tradition—it transforms it in real time." The city’s global influence is undeniable—home to fashion giants (Prada, Versace) who collaborate with musicians on avant-garde projects—and its academic institutions are deeply connected to the world. Studying here means learning from artists like Elio Rotta, whose work fuses Milanese dialects with electronic soundscapes, or accessing the Archivio Storico della Scala for historical research I cannot pursue elsewhere.</w:t>
      </w:r>
    </w:p>
    <w:p>
      <w:pPr>
        <w:pStyle w:val="BodyText"/>
      </w:pPr>
      <w:r>
        <w:t xml:space="preserve">I recognize that success as a musician in Italy requires more than technical skill—it demands cultural fluency and community integration. My Italian language proficiency (CEFR C1) ensures I can collaborate with local musicians, understand lyrical nuances in Lombard folk songs, and engage meaningfully with audiences. I have already begun weekly vocal lessons with Professoressa Maria Teresa Rossi at Milan’s Centro Studi Musicali to deepen my grasp of Italian expression. This commitment is not academic; it is practical. My goal is to become a contributing member of Milan’s artistic fabric, not an observer.</w:t>
      </w:r>
    </w:p>
    <w:p>
      <w:pPr>
        <w:pStyle w:val="BodyText"/>
      </w:pPr>
      <w:r>
        <w:t xml:space="preserve">My future vision extends beyond personal achievement: I aim to establish "Sound Bridges," an initiative pairing immigrant musicians (particularly from Africa and the Balkans) with Italian composers through workshops at Milan’s Biblioteca di Milano. This aligns with Italy’s national strategy for cultural inclusion, such as the 2023 Ministry of Culture “Migrant Artists Program.” By embedding myself in Milan, I can leverage its institutional resources to create tangible social impact—a dimension impossible from afar.</w:t>
      </w:r>
    </w:p>
    <w:p>
      <w:pPr>
        <w:pStyle w:val="BodyText"/>
      </w:pPr>
      <w:r>
        <w:t xml:space="preserve">As a musician, my life is defined by sound. As an artist seeking purpose, it is defined by place. Milan is not just the setting for my ambitions; it is the living pulse of the creative narrative I aim to contribute to. I have prepared rigorously—through performance experience, academic study, and cultural immersion—to thrive here. My Statement of Purpose transcends a simple application: it is a promise to honor Milan’s legacy while adding my voice to its ever-evolving symphony. The city’s streets, studios, and stages are ready for my work; I am ready to meet them with the dedication of a lifetime.</w:t>
      </w:r>
    </w:p>
    <w:p>
      <w:pPr>
        <w:pStyle w:val="BodyText"/>
      </w:pPr>
      <w:r>
        <w:t xml:space="preserve">I respectfully request the opportunity to join the artistic community in Milan—a city where music is not just heard but experienced as identity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Pursuing Artistic Growth in Milan, Italy</dc:title>
  <dc:creator/>
  <dc:language>en</dc:language>
  <cp:keywords/>
  <dcterms:created xsi:type="dcterms:W3CDTF">2026-06-02T03:41:31Z</dcterms:created>
  <dcterms:modified xsi:type="dcterms:W3CDTF">2026-06-02T03:41:31Z</dcterms:modified>
</cp:coreProperties>
</file>

<file path=docProps/custom.xml><?xml version="1.0" encoding="utf-8"?>
<Properties xmlns="http://schemas.openxmlformats.org/officeDocument/2006/custom-properties" xmlns:vt="http://schemas.openxmlformats.org/officeDocument/2006/docPropsVTypes"/>
</file>