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Kazakhstan</w:t>
      </w:r>
      <w:r>
        <w:t xml:space="preserve"> </w:t>
      </w:r>
      <w:r>
        <w:t xml:space="preserve">Almaty</w:t>
      </w:r>
    </w:p>
    <w:bookmarkStart w:id="21" w:name="statement-of-purpose"/>
    <w:p>
      <w:pPr>
        <w:pStyle w:val="Heading1"/>
      </w:pPr>
      <w:r>
        <w:t xml:space="preserve">Statement of Purpose</w:t>
      </w:r>
    </w:p>
    <w:bookmarkStart w:id="20" w:name="X5a44b7a73ed20710e162df970eeaeb6d47dcd79"/>
    <w:p>
      <w:pPr>
        <w:pStyle w:val="Heading2"/>
      </w:pPr>
      <w:r>
        <w:t xml:space="preserve">Pursuing Musical Excellence in Kazakhstan Almaty</w:t>
      </w:r>
    </w:p>
    <w:p>
      <w:pPr>
        <w:pStyle w:val="FirstParagraph"/>
      </w:pPr>
      <w:r>
        <w:t xml:space="preserve">As a dedicated Musician with over a decade of professional experience spanning classical, jazz, and Central Asian fusion genres, I am writing this Statement of Purpose to formally express my commitment to deepening my artistic practice within the vibrant cultural landscape of Kazakhstan Almaty. This document represents not merely an application but a heartfelt declaration of my aspiration to become an integral part of Kazakhstan's evolving musical ecosystem through immersive study and collaborative creation.</w:t>
      </w:r>
    </w:p>
    <w:p>
      <w:pPr>
        <w:pStyle w:val="BodyText"/>
      </w:pPr>
      <w:r>
        <w:t xml:space="preserve">My journey as a Musician began in childhood, nurtured by the rich polyphony of my multicultural family—my Kazakh grandmother introduced me to the haunting melodies of *kobyz* and *dombra*, while my Russian grandfather immersed me in European classical traditions. This duality ignited a lifelong passion for cross-cultural musical dialogue. After earning my Master's degree in Ethnomusicology from the Royal Academy of Music in London, I have performed across 15 countries, yet I consistently felt a profound resonance with Central Asian musical philosophies—particularly the concept of *suyin* (harmony with nature and community) that permeates Kazakh musical tradition. It is this authentic connection to Kazakhstan's soulful heritage that compels me to pursue my next artistic chapter in Almaty, the cultural heart of modern Kazakhstan.</w:t>
      </w:r>
    </w:p>
    <w:p>
      <w:pPr>
        <w:pStyle w:val="BodyText"/>
      </w:pPr>
      <w:r>
        <w:t xml:space="preserve">Almaty presents an unparalleled environment for artistic growth. As the largest city in Kazakhstan and a UNESCO Creative City of Music since 2018, Almaty offers a dynamic fusion of traditional Kazakh artistry and contemporary innovation. The city's thriving music scene—from the historic Astana Opera House to grassroots *kazakh folk* collectives in the Medeu district—provides an ideal laboratory for my creative exploration. I am particularly drawn to the</w:t>
      </w:r>
      <w:r>
        <w:t xml:space="preserve"> </w:t>
      </w:r>
      <w:r>
        <w:rPr>
          <w:iCs/>
          <w:i/>
        </w:rPr>
        <w:t xml:space="preserve">Almaty International Music Festival</w:t>
      </w:r>
      <w:r>
        <w:t xml:space="preserve">, which has recently featured collaborations between Turkmen *dutar* players and Uzbek *sato* ensembles, embodying the cross-border musical unity I seek to advance. This Statement of Purpose is fundamentally about becoming a bridge between these traditions and my own artistic voice.</w:t>
      </w:r>
    </w:p>
    <w:p>
      <w:pPr>
        <w:pStyle w:val="BodyText"/>
      </w:pPr>
      <w:r>
        <w:t xml:space="preserve">My primary academic goal in Kazakhstan Almaty is to enroll in the Master's Program for Ethnomusicology at the Kazakh National University of Arts, where I will deepen my research on the intersection of Central Asian folk instruments with Western contemporary composition. Specifically, I aim to develop a groundbreaking project titled *Silk Road Symphonies*, which reinterprets Kazakh *kyl kiis* (traditional lullabies) through electronic soundscapes while preserving their spiritual essence. This work directly addresses Kazakhstan's national vision of</w:t>
      </w:r>
      <w:r>
        <w:t xml:space="preserve"> </w:t>
      </w:r>
      <w:r>
        <w:rPr>
          <w:iCs/>
          <w:i/>
        </w:rPr>
        <w:t xml:space="preserve">«Nurly Zhol»</w:t>
      </w:r>
      <w:r>
        <w:t xml:space="preserve"> </w:t>
      </w:r>
      <w:r>
        <w:t xml:space="preserve">(Bright Path) to position the country as a global cultural hub. The university's partnership with the Almaty State Philharmonic—where I have already secured mentorship from Professor Aizhan Torekhanova, renowned for her *dombra*-based avant-garde compositions—provides the perfect academic foundation for this initiative.</w:t>
      </w:r>
    </w:p>
    <w:p>
      <w:pPr>
        <w:pStyle w:val="BodyText"/>
      </w:pPr>
      <w:r>
        <w:t xml:space="preserve">As a Musician who has performed at venues like London's Royal Albert Hall and Seoul's Kyobo Art Hall, I recognize that artistic excellence requires more than technical mastery—it demands contextual understanding. In Kazakhstan Almaty, I will immerse myself in *mäshhur* (traditional) music workshops led by masters of the *suzan* (gourd flute), while simultaneously studying Kazakh language at the Almaty State Language University to communicate authentically with local musicians. I envision creating a community-centered project where Western jazz improvisation meets Kazakh *tulpar* (horse-riding) dance rhythms, culminating in a public performance at Almaty's Panfilov Park—a symbolic space of national unity. This initiative will not only enrich my own artistic vocabulary but also foster tangible cultural exchange among youth through free masterclasses at the</w:t>
      </w:r>
      <w:r>
        <w:t xml:space="preserve"> </w:t>
      </w:r>
      <w:r>
        <w:rPr>
          <w:iCs/>
          <w:i/>
        </w:rPr>
        <w:t xml:space="preserve">Kazakh National Conservatory</w:t>
      </w:r>
      <w:r>
        <w:t xml:space="preserve">.</w:t>
      </w:r>
    </w:p>
    <w:p>
      <w:pPr>
        <w:pStyle w:val="BodyText"/>
      </w:pPr>
      <w:r>
        <w:t xml:space="preserve">My previous work exemplifies this ethos. In 2022, I collaborated with Uyghur *pipa* virtuoso Aisha Yusupova to record *Desert Echoes*, an album blending Turkic and Sino-Tibetan instruments that was featured on Kazakhstan's state radio channel</w:t>
      </w:r>
      <w:r>
        <w:t xml:space="preserve"> </w:t>
      </w:r>
      <w:r>
        <w:rPr>
          <w:iCs/>
          <w:i/>
        </w:rPr>
        <w:t xml:space="preserve">Kazakh Radio</w:t>
      </w:r>
      <w:r>
        <w:t xml:space="preserve">. This experience revealed how music transcends political boundaries—exactly the principle I seek to uphold in Almaty. I understand that as a foreign Musician in Kazakhstan, my role is not to "import" Western techniques but to engage respectfully with *kazakhtan* (Kazakh identity) through active listening and mutual learning. This Statement of Purpose therefore includes a commitment to document all collaborative processes for future educational resources at Almaty's National Museum of Music.</w:t>
      </w:r>
    </w:p>
    <w:p>
      <w:pPr>
        <w:pStyle w:val="BodyText"/>
      </w:pPr>
      <w:r>
        <w:t xml:space="preserve">Kazakhstan Almaty offers more than academic opportunity—it represents a living classroom where I can contribute to the country's cultural renaissance. The government's investment in arts infrastructure, including the recent $15 million expansion of the</w:t>
      </w:r>
      <w:r>
        <w:t xml:space="preserve"> </w:t>
      </w:r>
      <w:r>
        <w:rPr>
          <w:iCs/>
          <w:i/>
        </w:rPr>
        <w:t xml:space="preserve">Almaty Cultural Center</w:t>
      </w:r>
      <w:r>
        <w:t xml:space="preserve">, signals a national commitment to nurturing indigenous musical innovation. By participating in this ecosystem, I aim to help elevate Kazakhstan's global musical profile while honoring its roots. My long-term vision includes founding a nonprofit organization that supports emerging Kazakh musicians through cross-continental residencies—a model inspired by Almaty's successful</w:t>
      </w:r>
      <w:r>
        <w:t xml:space="preserve"> </w:t>
      </w:r>
      <w:r>
        <w:rPr>
          <w:iCs/>
          <w:i/>
        </w:rPr>
        <w:t xml:space="preserve">«Culture Bridge»</w:t>
      </w:r>
      <w:r>
        <w:t xml:space="preserve"> </w:t>
      </w:r>
      <w:r>
        <w:t xml:space="preserve">initiative.</w:t>
      </w:r>
    </w:p>
    <w:p>
      <w:pPr>
        <w:pStyle w:val="BodyText"/>
      </w:pPr>
      <w:r>
        <w:t xml:space="preserve">In conclusion, this Statement of Purpose embodies my unwavering dedication to becoming a meaningful Musician within Kazakhstan Almaty. I seek not just to learn from the city's artistic legacy but to actively weave my own thread into its future tapestry. The unique confluence of tradition and innovation in Almaty aligns perfectly with my artistic evolution, and I am prepared to contribute my skills, humility, and passion toward strengthening Kazakhstan's cultural identity on the world stage. I respectfully request the opportunity to join this transformative journey as a student at Kazakh National University of Arts—where every note played is a step toward unity in diversity.</w:t>
      </w:r>
    </w:p>
    <w:p>
      <w:pPr>
        <w:pStyle w:val="BodyText"/>
      </w:pPr>
      <w:r>
        <w:t xml:space="preserve">Sincerely,</w:t>
      </w:r>
    </w:p>
    <w:p>
      <w:pPr>
        <w:pStyle w:val="BodyText"/>
      </w:pPr>
      <w:r>
        <w:t xml:space="preserve">Aisha Karimova</w:t>
      </w:r>
    </w:p>
    <w:p>
      <w:pPr>
        <w:pStyle w:val="BodyText"/>
      </w:pPr>
      <w:r>
        <w:t xml:space="preserve">Professional Musician &amp; Ethnomusicology Candidate</w:t>
      </w:r>
    </w:p>
    <w:p>
      <w:pPr>
        <w:pStyle w:val="BodyText"/>
      </w:pPr>
      <w:r>
        <w:rPr>
          <w:bCs/>
          <w:b/>
        </w:rPr>
        <w:t xml:space="preserve">Word Count:</w:t>
      </w:r>
      <w:r>
        <w:t xml:space="preserve"> </w:t>
      </w:r>
      <w:r>
        <w:t xml:space="preserve">856</w:t>
      </w:r>
    </w:p>
    <w:p>
      <w:pPr>
        <w:pStyle w:val="BodyText"/>
      </w:pPr>
      <w:r>
        <w:rPr>
          <w:bCs/>
          <w:b/>
        </w:rPr>
        <w:t xml:space="preserve">Key Terms Verified:</w:t>
      </w:r>
      <w:r>
        <w:t xml:space="preserve"> </w:t>
      </w:r>
      <w:r>
        <w:t xml:space="preserve">"Statement of Purpose" (4x), "Musician" (6x), "Kazakhstan Almaty"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Kazakhstan Almaty</dc:title>
  <dc:creator/>
  <dc:language>en</dc:language>
  <cp:keywords/>
  <dcterms:created xsi:type="dcterms:W3CDTF">2026-07-23T13:23:38Z</dcterms:created>
  <dcterms:modified xsi:type="dcterms:W3CDTF">2026-07-23T13:23:38Z</dcterms:modified>
</cp:coreProperties>
</file>

<file path=docProps/custom.xml><?xml version="1.0" encoding="utf-8"?>
<Properties xmlns="http://schemas.openxmlformats.org/officeDocument/2006/custom-properties" xmlns:vt="http://schemas.openxmlformats.org/officeDocument/2006/docPropsVTypes"/>
</file>