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Spain</w:t>
      </w:r>
      <w:r>
        <w:t xml:space="preserve"> </w:t>
      </w:r>
      <w:r>
        <w:t xml:space="preserve">Barcelona</w:t>
      </w:r>
    </w:p>
    <w:bookmarkStart w:id="20" w:name="X6559254d3776e17b3536c4a9d0a3f7307505379"/>
    <w:p>
      <w:pPr>
        <w:pStyle w:val="Heading1"/>
      </w:pPr>
      <w:r>
        <w:t xml:space="preserve">Statement of Purpose: Advancing Musical Excellence in Spain Barcelona</w:t>
      </w:r>
    </w:p>
    <w:p>
      <w:pPr>
        <w:pStyle w:val="FirstParagraph"/>
      </w:pPr>
      <w:r>
        <w:t xml:space="preserve">From the moment I first touched a piano at age five, I knew music was not merely a profession but the very essence of my existence. As a dedicated musician with over ten years of intensive training and international performance experience, my artistic journey has led me to a pivotal decision: to deepen my creative evolution within the vibrant cultural crucible of Spain Barcelona. This Statement of Purpose articulates my unwavering commitment to merging global musical traditions with Barcelona’s unparalleled artistic heritage, positioning myself as a dynamic contributor to the city’s living tapestry of sound.</w:t>
      </w:r>
    </w:p>
    <w:p>
      <w:pPr>
        <w:pStyle w:val="BodyText"/>
      </w:pPr>
      <w:r>
        <w:t xml:space="preserve">My formative years were spent immersed in classical piano studies at the National Conservatory of Music in Warsaw, where I earned honors for my interpretive depth and technical mastery. Yet, I quickly realized that true musicality transcends rigid academic boundaries. Seeking to expand my sonic vocabulary, I journeyed to New Orleans for immersive studies in jazz and blues improvisation at the New Orleans Jazz &amp; Heritage Center. This experience revealed how music becomes a living dialogue between cultures—a lesson that crystallized when I performed alongside flamenco artists in Seville during a summer residency, where the raw passion of cante jondo resonated with my own emotional expression. These cross-cultural encounters have forged my belief that artistic growth flourishes in environments where diverse traditions coexist and converse.</w:t>
      </w:r>
    </w:p>
    <w:p>
      <w:pPr>
        <w:pStyle w:val="BodyText"/>
      </w:pPr>
      <w:r>
        <w:t xml:space="preserve">It is precisely this spirit of musical communion that draws me to Barcelona—a city where history and innovation harmonize in every street corner. Unlike any other European capital, Barcelona’s music scene thrives on contradictions: the classical grandeur of Liceu Theatre stands shoulder-to-shoulder with avant-garde electronic clubs in Raval, while Catalan folk melodies weave through global pop festivals at Sant Jordi. As a musician deeply invested in both preservation and innovation, I am captivated by how Barcelona’s creative ecosystem—where institutions like Escola Superior de Música de Catalunya (ESMUC) nurture traditional artistry alongside experimental projects—creates fertile ground for artists to redefine their voices. The city doesn’t merely host music; it breathes it, from the flamenco palettes of Els Quatre Gats to the electronic pulses of Sónar Festival, which annually transforms Barcelona into a global sound laboratory.</w:t>
      </w:r>
    </w:p>
    <w:p>
      <w:pPr>
        <w:pStyle w:val="BodyText"/>
      </w:pPr>
      <w:r>
        <w:t xml:space="preserve">My aspiration is not passive consumption but active participation in this dialogue. I seek to enroll in ESMUC’s Advanced Composition Program, where I will explore the fusion of Balkan rhythms (a core influence from my Polish roots) with Catalan musical idioms—a project inspired by Barcelona’s own tradition of cultural synthesis. Crucially, my goal extends beyond technical mastery; I aim to establish collaborative workshops bridging Barcelona’s established composers with emerging artists from Eastern Europe, creating a platform where shared artistic struggles dissolve geographical divides. This aligns perfectly with Barcelona’s ethos of "la vida es arte"—where music is inseparable from daily life. I envision developing a residency at the iconic Fundació Joan Miró, hosting open studios where local youth can co-create with international musicians, directly contributing to the city’s mission of making art accessible to all.</w:t>
      </w:r>
    </w:p>
    <w:p>
      <w:pPr>
        <w:pStyle w:val="BodyText"/>
      </w:pPr>
      <w:r>
        <w:t xml:space="preserve">What distinguishes Barcelona for a musician like me is its unparalleled balance of artistic freedom and community. In cities where music often exists in isolated venues, Barcelona integrates sound into public spaces: street performers at La Boqueria market, ambient scores in Parc de la Ciutadella, even the rhythmic chants of neighborhood festivals. This environment has taught me that a musician’s purpose transcends the stage—it’s about weaving artistry into the city’s social fabric. My previous work with "Music Without Borders," a nonprofit connecting musicians from conflict zones through virtual residencies, has prepared me to engage deeply with Barcelona’s diverse communities. I plan to partner with organizations like Música per a Tots (Music for All), bringing my experience in cross-cultural ensemble building to Barcelona’s immigrant neighborhoods, where music serves as both healing and identity anchor.</w:t>
      </w:r>
    </w:p>
    <w:p>
      <w:pPr>
        <w:pStyle w:val="BodyText"/>
      </w:pPr>
      <w:r>
        <w:t xml:space="preserve">Moreover, the logistical and philosophical advantages of Spain Barcelona are irreplaceable. The European Union’s cultural exchange programs offer visa pathways enabling long-term creative collaborations that would be challenging elsewhere. More profoundly, Catalonia’s distinct cultural autonomy has cultivated a unique musical language—evident in the works of composers like Federico Mompou or contemporary innovators like El Guincho—where tradition is honored while innovation is celebrated. Barcelona’s universities and festivals operate within this spirit: they don’t just teach music; they cultivate artists who understand their role as cultural ambassadors. My proposal for a "Balkan-Catalan Fusion Project" has already garnered preliminary interest from Barcelona’s Institut de Música Contemporània, demonstrating how my vision aligns with the city’s forward-looking ethos.</w:t>
      </w:r>
    </w:p>
    <w:p>
      <w:pPr>
        <w:pStyle w:val="BodyText"/>
      </w:pPr>
      <w:r>
        <w:t xml:space="preserve">My artistic identity is defined by three pillars: technical rigor, cultural humility, and communal purpose. In Barcelona, I will refine these through rigorous study at ESMUC under mentors like composer Juan María Solare while immersing myself in the city’s daily musical life—from dawn rehearsals at Casa de la Música to late-night collaborations in Barri Gòtic. I will document this journey through a multimedia project ("Barcelona: Echoes of Convergence"), merging field recordings with live performances, creating an artistic testament to how Barcelona shapes artists as much as artists shape the city. This project will culminate in a public exhibition at the CCCB (Centre de Cultura Contemporània), ensuring my work resonates beyond academic circles into Barcelona’s civic heart.</w:t>
      </w:r>
    </w:p>
    <w:p>
      <w:pPr>
        <w:pStyle w:val="BodyText"/>
      </w:pPr>
      <w:r>
        <w:t xml:space="preserve">To study or perform in Spain Barcelona is not merely a career step—it is a commitment to living music as an act of cultural citizenship. This city has always been where musical revolutions begin: from the birth of *flamenco* to Sónar’s electronic pioneers. As a musician, I do not seek refuge in Barcelona; I seek its energy, its contradictions, and its unyielding belief that art transforms society. My Statement of Purpose is thus a promise: to arrive as a student of sound and depart as an active thread in Barcelona’s ever-evolving musical narrative—a contribution woven into the city’s soul through dedication, respect for tradition, and relentless curiosity.</w:t>
      </w:r>
    </w:p>
    <w:p>
      <w:pPr>
        <w:pStyle w:val="BodyText"/>
      </w:pPr>
      <w:r>
        <w:t xml:space="preserve">Barcelona does not ask artists to fit its mold. It offers the space for us to reshape it together. I stand ready to become one more voice in that conversation—a musician who has found home not by chance, but by deliberate choice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Spain Barcelona</dc:title>
  <dc:creator/>
  <dc:language>en</dc:language>
  <cp:keywords/>
  <dcterms:created xsi:type="dcterms:W3CDTF">2026-07-23T12:09:47Z</dcterms:created>
  <dcterms:modified xsi:type="dcterms:W3CDTF">2026-07-23T12:09:47Z</dcterms:modified>
</cp:coreProperties>
</file>

<file path=docProps/custom.xml><?xml version="1.0" encoding="utf-8"?>
<Properties xmlns="http://schemas.openxmlformats.org/officeDocument/2006/custom-properties" xmlns:vt="http://schemas.openxmlformats.org/officeDocument/2006/docPropsVTypes"/>
</file>