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Spain</w:t>
      </w:r>
      <w:r>
        <w:t xml:space="preserve"> </w:t>
      </w:r>
      <w:r>
        <w:t xml:space="preserve">Valencia</w:t>
      </w:r>
    </w:p>
    <w:bookmarkStart w:id="20" w:name="Xa442964055d0cc0c5b47edf387a95c21947307c"/>
    <w:p>
      <w:pPr>
        <w:pStyle w:val="Heading1"/>
      </w:pPr>
      <w:r>
        <w:t xml:space="preserve">Statement of Purpose: A Musical Journey to Cultivate Artistry in Spain Valencia</w:t>
      </w:r>
    </w:p>
    <w:p>
      <w:pPr>
        <w:pStyle w:val="FirstParagraph"/>
      </w:pPr>
      <w:r>
        <w:t xml:space="preserve">As a dedicated and evolving musician with over a decade of immersive practice across diverse genres—from classical guitar ensembles to contemporary fusion projects—I present this Statement of Purpose with profound conviction. My aspiration is not merely to perform, but to deeply integrate my artistry into the vibrant cultural tapestry of Spain Valencia. This document serves as both an earnest declaration of intent and a roadmap for how I intend to contribute meaningfully as a Musician within this storied city, where music is woven into the very fabric of daily life. Valencia’s unique blend of historical resonance, artistic innovation, and community spirit makes it the singular destination for my professional and creative next chapter.</w:t>
      </w:r>
    </w:p>
    <w:p>
      <w:pPr>
        <w:pStyle w:val="BodyText"/>
      </w:pPr>
      <w:r>
        <w:t xml:space="preserve">My journey began in the intimate settings of small-town performance spaces across my native country, where I learned that music transcends language to build bridges between people. However, it was a transformative semester studying under master guitarists in Andalusia that ignited my passion for Spain’s musical soul. I immersed myself not only in technique but also in the living traditions—listening to flamenco at midnight sessions in Seville, absorbing the rhythmic pulse of *saetas* during Holy Week processions, and collaborating with local musicians who viewed their art as an act of communal identity. This experience crystallized a truth: true musical growth flourishes where heritage meets contemporary expression. Spain Valencia, with its UNESCO-recognized cultural legacy and dynamic scene—where historic *plazas* host jazz festivals one weekend and avant-garde electronic concerts the next—represents the ideal crucible for this evolution.</w:t>
      </w:r>
    </w:p>
    <w:p>
      <w:pPr>
        <w:pStyle w:val="BodyText"/>
      </w:pPr>
      <w:r>
        <w:t xml:space="preserve">Why Valencia specifically? The city embodies a rare alchemy. Unlike Madrid or Barcelona, where global trends often dominate, Valencia maintains a distinct local identity. Its historic *Barrio del Carmen* district hums with traditional *cante jondo*, while neighborhoods like El Cabanyal foster experimental collectives pushing boundaries in electronic and world music. Valencia’s commitment to cultural accessibility is equally compelling: initiatives like the</w:t>
      </w:r>
      <w:r>
        <w:t xml:space="preserve"> </w:t>
      </w:r>
      <w:r>
        <w:rPr>
          <w:iCs/>
          <w:i/>
        </w:rPr>
        <w:t xml:space="preserve">Conservatorio Profesional de Música de València</w:t>
      </w:r>
      <w:r>
        <w:t xml:space="preserve"> </w:t>
      </w:r>
      <w:r>
        <w:t xml:space="preserve">offer free workshops to underserved communities, and venues such as</w:t>
      </w:r>
      <w:r>
        <w:t xml:space="preserve"> </w:t>
      </w:r>
      <w:r>
        <w:rPr>
          <w:iCs/>
          <w:i/>
        </w:rPr>
        <w:t xml:space="preserve">Sala La Veneno</w:t>
      </w:r>
      <w:r>
        <w:t xml:space="preserve"> </w:t>
      </w:r>
      <w:r>
        <w:t xml:space="preserve">actively collaborate with emerging artists. I am drawn not just to Valencia’s soundscapes, but to its ethos—a city where music is a public good, not a commodity. My Statement of Purpose thus centers on active participation within this ecosystem, not passive consumption.</w:t>
      </w:r>
    </w:p>
    <w:p>
      <w:pPr>
        <w:pStyle w:val="BodyText"/>
      </w:pPr>
      <w:r>
        <w:t xml:space="preserve">My proposed contribution as a Musician in Spain Valencia will be threefold: artistic creation, community engagement, and cultural dialogue. First, I plan to co-create an album blending Valencian *música tradicional* (like *música de l'Albaida*) with my background in cross-genre fusion—exploring how the *guitarra de la huerta*’s melodies might interact with electronic textures. This project will involve recording sessions at Valencia’s renowned</w:t>
      </w:r>
      <w:r>
        <w:t xml:space="preserve"> </w:t>
      </w:r>
      <w:r>
        <w:rPr>
          <w:iCs/>
          <w:i/>
        </w:rPr>
        <w:t xml:space="preserve">Estudios Taller</w:t>
      </w:r>
      <w:r>
        <w:t xml:space="preserve">, collaborating with local percussionists and vocalists who preserve oral traditions. Second, I will establish monthly workshops for youth in the *Ruzafa* district through partnerships with cultural associations like</w:t>
      </w:r>
      <w:r>
        <w:t xml:space="preserve"> </w:t>
      </w:r>
      <w:r>
        <w:rPr>
          <w:iCs/>
          <w:i/>
        </w:rPr>
        <w:t xml:space="preserve">La Llum de l'Arpa</w:t>
      </w:r>
      <w:r>
        <w:t xml:space="preserve">, teaching composition techniques rooted in Valencian folk while encouraging students to reinterpret these sounds through their own modern lenses. Third, I aim to facilitate a biannual "Fusion Salon" at the</w:t>
      </w:r>
      <w:r>
        <w:t xml:space="preserve"> </w:t>
      </w:r>
      <w:r>
        <w:rPr>
          <w:iCs/>
          <w:i/>
        </w:rPr>
        <w:t xml:space="preserve">Museo de las Ciencias Príncipe Felipe</w:t>
      </w:r>
      <w:r>
        <w:t xml:space="preserve">, where musicians from Valencia and neighboring regions (including Murcia’s *copla* traditions) collaborate on real-time improvisation—celebrating music as a living dialogue rather than static heritage.</w:t>
      </w:r>
    </w:p>
    <w:p>
      <w:pPr>
        <w:pStyle w:val="BodyText"/>
      </w:pPr>
      <w:r>
        <w:t xml:space="preserve">This approach reflects my understanding that Spain Valencia’s musical future lies not in nostalgia, but in inclusive innovation. I have already begun laying groundwork: I connected with the</w:t>
      </w:r>
      <w:r>
        <w:t xml:space="preserve"> </w:t>
      </w:r>
      <w:r>
        <w:rPr>
          <w:iCs/>
          <w:i/>
        </w:rPr>
        <w:t xml:space="preserve">València Jazz Festival</w:t>
      </w:r>
      <w:r>
        <w:t xml:space="preserve"> </w:t>
      </w:r>
      <w:r>
        <w:t xml:space="preserve">organizers this past spring to discuss collaborative programming and am currently learning Valencian dialect to better engage with local artists and communities. My visa application is accompanied by letters of intent from two Valencia-based ensembles—the</w:t>
      </w:r>
      <w:r>
        <w:t xml:space="preserve"> </w:t>
      </w:r>
      <w:r>
        <w:rPr>
          <w:iCs/>
          <w:i/>
        </w:rPr>
        <w:t xml:space="preserve">Trio Serrano</w:t>
      </w:r>
      <w:r>
        <w:t xml:space="preserve"> </w:t>
      </w:r>
      <w:r>
        <w:t xml:space="preserve">(specializing in Mediterranean folk) and</w:t>
      </w:r>
      <w:r>
        <w:t xml:space="preserve"> </w:t>
      </w:r>
      <w:r>
        <w:rPr>
          <w:iCs/>
          <w:i/>
        </w:rPr>
        <w:t xml:space="preserve">Música de Cámara de la Ciudad</w:t>
      </w:r>
      <w:r>
        <w:t xml:space="preserve">—who have offered rehearsal space and performance opportunities. These partnerships are not mere formalities; they embody the community-centered ethos I aim to embody as a Musician in this city.</w:t>
      </w:r>
    </w:p>
    <w:p>
      <w:pPr>
        <w:pStyle w:val="BodyText"/>
      </w:pPr>
      <w:r>
        <w:t xml:space="preserve">Spain Valencia’s history is one of artistic resilience—from the *música dels moors* that shaped its early sounds to modern movements like</w:t>
      </w:r>
      <w:r>
        <w:t xml:space="preserve"> </w:t>
      </w:r>
      <w:r>
        <w:rPr>
          <w:iCs/>
          <w:i/>
        </w:rPr>
        <w:t xml:space="preserve">La Plataforma de los Cants</w:t>
      </w:r>
      <w:r>
        <w:t xml:space="preserve">, which revives endangered Valencian vocal styles. My presence here would honor this lineage while adding a new thread. As a Musician, I reject the notion of art existing in isolation; my work must serve as a catalyst for connection. Whether composing for children’s theater at Valencia’s</w:t>
      </w:r>
      <w:r>
        <w:t xml:space="preserve"> </w:t>
      </w:r>
      <w:r>
        <w:rPr>
          <w:iCs/>
          <w:i/>
        </w:rPr>
        <w:t xml:space="preserve">Teatro del Mercado</w:t>
      </w:r>
      <w:r>
        <w:t xml:space="preserve">, improvising with street musicians near the *Paseo de la Alameda*, or leading workshops in immigrant communities through</w:t>
      </w:r>
      <w:r>
        <w:t xml:space="preserve"> </w:t>
      </w:r>
      <w:r>
        <w:rPr>
          <w:iCs/>
          <w:i/>
        </w:rPr>
        <w:t xml:space="preserve">Proyecto Música y Diversidad</w:t>
      </w:r>
      <w:r>
        <w:t xml:space="preserve">, I will ensure every note reinforces Valencia’s identity as a city that listens deeply and creates fearlessly.</w:t>
      </w:r>
    </w:p>
    <w:p>
      <w:pPr>
        <w:pStyle w:val="BodyText"/>
      </w:pPr>
      <w:r>
        <w:t xml:space="preserve">In closing, this Statement of Purpose is not a mere requirement—it is a promise. A promise to honor Spain Valencia’s musical legacy through dedicated practice, respectful collaboration, and unwavering commitment to community. I seek not just to work in Valencia as a Musician, but to become part of its ongoing song—a thread in the living tapestry where every performance echoes with the past and pulses with future possibilities. To be granted this opportunity is not merely personal ambition; it is an investment in Spain Valencia’s cultural vitality, ensuring that its music continues to nourish souls for generations. I am ready to step into this city as a humble apprentice and active contributor, making my own unique mark upon its timeless rhythm.</w:t>
      </w:r>
    </w:p>
    <w:p>
      <w:pPr>
        <w:pStyle w:val="BodyText"/>
      </w:pPr>
      <w:r>
        <w:t xml:space="preserve">With profound respect for Valencia’s musical spirit,</w:t>
      </w:r>
    </w:p>
    <w:p>
      <w:pPr>
        <w:pStyle w:val="BodyText"/>
      </w:pPr>
      <w:r>
        <w:rPr>
          <w:iCs/>
          <w:i/>
        </w:rPr>
        <w:t xml:space="preserve">Alex Rivera</w:t>
      </w:r>
      <w:r>
        <w:br/>
      </w:r>
      <w:r>
        <w:t xml:space="preserve">Professional Musician &amp; Cultural Collaborator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Spain Valencia</dc:title>
  <dc:creator/>
  <dc:language>en</dc:language>
  <cp:keywords/>
  <dcterms:created xsi:type="dcterms:W3CDTF">2026-07-23T04:23:15Z</dcterms:created>
  <dcterms:modified xsi:type="dcterms:W3CDTF">2026-07-23T04:23:15Z</dcterms:modified>
</cp:coreProperties>
</file>

<file path=docProps/custom.xml><?xml version="1.0" encoding="utf-8"?>
<Properties xmlns="http://schemas.openxmlformats.org/officeDocument/2006/custom-properties" xmlns:vt="http://schemas.openxmlformats.org/officeDocument/2006/docPropsVTypes"/>
</file>