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Zurich</w:t>
      </w:r>
    </w:p>
    <w:bookmarkStart w:id="25" w:name="X21888ae9f39906d9406e13415e6aa68dfe50f2c"/>
    <w:p>
      <w:pPr>
        <w:pStyle w:val="Heading1"/>
      </w:pPr>
      <w:r>
        <w:t xml:space="preserve">Statement of Purpose for Musician Application in Switzerland Zurich</w:t>
      </w:r>
    </w:p>
    <w:p>
      <w:pPr>
        <w:pStyle w:val="FirstParagraph"/>
      </w:pPr>
      <w:r>
        <w:t xml:space="preserve">From the moment I first touched a piano at age six, I knew music was not merely a career choice but a lifelong dialogue with the soul. Today, as an aspiring professional musician with five years of intensive training and performance experience across Europe, my journey has converged toward one destination: Zurich, Switzerland. This Statement of Purpose articulates my artistic evolution, unwavering commitment to musical excellence, and profound conviction that Switzerland’s cultural ecosystem—particularly Zurich’s world-class institutions and cosmopolitan spirit—is the essential crucible where my artistry must mature.</w:t>
      </w:r>
    </w:p>
    <w:bookmarkStart w:id="20" w:name="X37a1653c4e1566f79772c73d2e4a8a1275e86a3"/>
    <w:p>
      <w:pPr>
        <w:pStyle w:val="Heading2"/>
      </w:pPr>
      <w:r>
        <w:t xml:space="preserve">Artistic Foundation and Professional Evolution</w:t>
      </w:r>
    </w:p>
    <w:p>
      <w:pPr>
        <w:pStyle w:val="FirstParagraph"/>
      </w:pPr>
      <w:r>
        <w:t xml:space="preserve">My musical foundation was forged at the National Conservatory of Budapest, where I graduated with honors in Piano Performance. However, true growth emerged beyond academic accolades—I performed over 70 concerts across Eastern Europe, from the historic halls of Vienna to intimate jazz clubs in Berlin. These experiences taught me that music transcends technical mastery; it demands contextual intelligence and emotional resonance. In 2022, I completed a specialized program in contemporary composition at the Royal Academy of Music London, where I developed a fusion style blending Balkan folk motifs with minimalist Western techniques—a project later featured at the City of London Festival. Yet, I sensed my artistic voice required deeper roots in a community that values both tradition and innovation equally.</w:t>
      </w:r>
    </w:p>
    <w:bookmarkEnd w:id="20"/>
    <w:bookmarkStart w:id="21" w:name="X8d4f34b733aa29d4e38e4cb01e4cb3cc33d405b"/>
    <w:p>
      <w:pPr>
        <w:pStyle w:val="Heading2"/>
      </w:pPr>
      <w:r>
        <w:t xml:space="preserve">Why Switzerland Zurich? The Confluence of Tradition and Innovation</w:t>
      </w:r>
    </w:p>
    <w:p>
      <w:pPr>
        <w:pStyle w:val="FirstParagraph"/>
      </w:pPr>
      <w:r>
        <w:t xml:space="preserve">Switzerland Zurich represents the rare intersection where musical heritage and avant-garde experimentation coexist as one. I am drawn to this city not merely for its reputation but for its tangible ecosystem: the Zurich University of the Arts (ZHdK) with its renowned Institute of Music, where professors like Prof. Markus Stenz—acclaimed for integrating technology into classical performance—challenge artistic boundaries; the annual Zurich Jazz Festival that attracts global luminaries; and venues like Hallenstadion, which host both Bach recitals and electronic music pioneers. Crucially, Zurich’s cultural philosophy aligns with my ethos: it treats music as a living conversation between generations. The Swiss ethos of precision meets creativity—embodied in institutions like the Tonhalle Orchestra’s 150-year legacy of innovation—mirrors my own pursuit of technical rigor fused with emotional authenticity.</w:t>
      </w:r>
    </w:p>
    <w:p>
      <w:pPr>
        <w:pStyle w:val="BodyText"/>
      </w:pPr>
      <w:r>
        <w:t xml:space="preserve">Moreover, Zurich’s position as a European hub for international collaboration is unparalleled. As an artist who has worked across borders, I recognize that true artistic growth demands cross-pollination. The city’s proximity to cultural centers like Berlin and Paris—and its own vibrant immigrant communities—creates a dynamic laboratory for musical exchange. In Zurich, I will immerse myself in the</w:t>
      </w:r>
      <w:r>
        <w:t xml:space="preserve"> </w:t>
      </w:r>
      <w:r>
        <w:rPr>
          <w:iCs/>
          <w:i/>
        </w:rPr>
        <w:t xml:space="preserve">Zürcher Musikhochschule</w:t>
      </w:r>
      <w:r>
        <w:t xml:space="preserve">’s collaborative projects with the Swiss National Opera, where I intend to study under Professor Anna-Katharina Schröder’s research on 20th-century German-Latin American fusion. This academic environment is precisely what my work needs to evolve beyond the boundaries I’ve already crossed.</w:t>
      </w:r>
    </w:p>
    <w:bookmarkEnd w:id="21"/>
    <w:bookmarkStart w:id="22" w:name="artistic-goals-in-zurich"/>
    <w:p>
      <w:pPr>
        <w:pStyle w:val="Heading2"/>
      </w:pPr>
      <w:r>
        <w:t xml:space="preserve">Artistic Goals in Zurich</w:t>
      </w:r>
    </w:p>
    <w:p>
      <w:pPr>
        <w:pStyle w:val="FirstParagraph"/>
      </w:pPr>
      <w:r>
        <w:t xml:space="preserve">My immediate goal in Zurich is to pursue the Master of Arts in Performance Practice at ZHdK. This program’s interdisciplinary approach—integrating historical performance practice with digital composition tools—directly addresses a critical gap in my development. I will focus on creating</w:t>
      </w:r>
      <w:r>
        <w:t xml:space="preserve"> </w:t>
      </w:r>
      <w:r>
        <w:rPr>
          <w:iCs/>
          <w:i/>
        </w:rPr>
        <w:t xml:space="preserve">“Echoes of the Danube,”</w:t>
      </w:r>
      <w:r>
        <w:t xml:space="preserve"> </w:t>
      </w:r>
      <w:r>
        <w:t xml:space="preserve">an original work fusing my Hungarian roots with Swiss minimalism, using Zurich’s archives at the Swiss National Library as research material. This project is not merely artistic; it embodies Switzerland’s cultural ethos of preserving heritage while innovating. I aim to premiere this work at the 2025 Zurich Music Festival, collaborating with ZHdK’s orchestra and multimedia artists to explore how geography shapes sonic identity.</w:t>
      </w:r>
    </w:p>
    <w:p>
      <w:pPr>
        <w:pStyle w:val="BodyText"/>
      </w:pPr>
      <w:r>
        <w:t xml:space="preserve">Beyond academia, I envision embedding myself within Zurich’s community. I will volunteer at the</w:t>
      </w:r>
      <w:r>
        <w:t xml:space="preserve"> </w:t>
      </w:r>
      <w:r>
        <w:rPr>
          <w:iCs/>
          <w:i/>
        </w:rPr>
        <w:t xml:space="preserve">Zürcher Singakademie</w:t>
      </w:r>
      <w:r>
        <w:t xml:space="preserve">’s youth outreach programs and join the Zurich Contemporary Music Ensemble to contribute to the city’s vibrant experimental scene. Switzerland’s model of supporting artists through grants like Pro Helvetia inspires me—I plan to apply for their Composer Residency during my studies, using it to develop a second piece exploring migration narratives through soundscapes. My long-term vision is not just personal achievement but fostering cross-cultural dialogue: I aim to establish a Zurich-based residency program connecting Eastern European and Swiss musicians, ensuring my time in Switzerland creates ripple effects beyond myself.</w:t>
      </w:r>
    </w:p>
    <w:bookmarkEnd w:id="22"/>
    <w:bookmarkStart w:id="23" w:name="switzerland-as-a-cultural-catalyst"/>
    <w:p>
      <w:pPr>
        <w:pStyle w:val="Heading2"/>
      </w:pPr>
      <w:r>
        <w:t xml:space="preserve">Switzerland as a Cultural Catalyst</w:t>
      </w:r>
    </w:p>
    <w:p>
      <w:pPr>
        <w:pStyle w:val="FirstParagraph"/>
      </w:pPr>
      <w:r>
        <w:t xml:space="preserve">What makes Switzerland—specifically Zurich—the indispensable next step is its unwavering commitment to music as public good. Unlike cities where art exists within commercial silos, Zurich integrates music into civic life through free community concerts in parks like Sechseläutenplatz and subsidized ticket programs for students. This ethos aligns with my belief that art must serve humanity, not merely exist as a luxury. I have witnessed how Swiss audiences engage deeply with performance—a quality absent in many cities where music is consumption, not communion. In Zurich, I will learn to create music that resonates with both intellectual depth and communal warmth.</w:t>
      </w:r>
    </w:p>
    <w:p>
      <w:pPr>
        <w:pStyle w:val="BodyText"/>
      </w:pPr>
      <w:r>
        <w:t xml:space="preserve">The city’s geographical and cultural context is equally vital. Nestled between the Alps and Lake Zurich, its landscape shapes musical imagination—a contrast I plan to explore sonically. The clarity of Swiss lakes mirrors my desire for artistic purity, while the mountains symbolize the challenges I embrace in my craft. This environment will refine my artistry beyond technical skill into a holistic understanding of place and sound.</w:t>
      </w:r>
    </w:p>
    <w:bookmarkEnd w:id="23"/>
    <w:bookmarkStart w:id="24" w:name="conclusion-a-convergence-of-purpose"/>
    <w:p>
      <w:pPr>
        <w:pStyle w:val="Heading2"/>
      </w:pPr>
      <w:r>
        <w:t xml:space="preserve">Conclusion: A Convergence of Purpose</w:t>
      </w:r>
    </w:p>
    <w:p>
      <w:pPr>
        <w:pStyle w:val="FirstParagraph"/>
      </w:pPr>
      <w:r>
        <w:t xml:space="preserve">My journey as a musician has been a continuous pilgrimage toward meaning. Zurich is not merely a destination on this path—it is the convergence point where my technical mastery, cultural curiosity, and philosophical commitment to music’s power as human connection find their most fertile ground. Switzerland’s dedication to preserving musical heritage while championing innovation creates an ecosystem uniquely capable of nurturing artists like me into contributors of global significance. I do not seek to leave Zurich with a degree; I aspire to leave it as part of the city’s living musical tapestry—a testament to how art bridges cultures in a divided world. With humility and unwavering resolve, I ask for the opportunity to add my voice to Zurich’s symphony, knowing that here, music is not just heard—it is lived.</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Zurich</dc:title>
  <dc:creator/>
  <cp:keywords/>
  <dcterms:created xsi:type="dcterms:W3CDTF">2025-12-09T07:58:34Z</dcterms:created>
  <dcterms:modified xsi:type="dcterms:W3CDTF">2025-12-09T07:58:34Z</dcterms:modified>
</cp:coreProperties>
</file>

<file path=docProps/custom.xml><?xml version="1.0" encoding="utf-8"?>
<Properties xmlns="http://schemas.openxmlformats.org/officeDocument/2006/custom-properties" xmlns:vt="http://schemas.openxmlformats.org/officeDocument/2006/docPropsVTypes"/>
</file>