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5ea7f5a5da403e499db9353d1cf6714b7c8e730"/>
    <w:p>
      <w:pPr>
        <w:pStyle w:val="Heading1"/>
      </w:pPr>
      <w:r>
        <w:t xml:space="preserve">Statement of Purpose: Cultivating Musical Dialogue in Turkey Ankara</w:t>
      </w:r>
    </w:p>
    <w:p>
      <w:pPr>
        <w:pStyle w:val="FirstParagraph"/>
      </w:pPr>
      <w:r>
        <w:t xml:space="preserve">To the Esteemed Admissions Committee at the Cultural Exchange Program, Ankara,</w:t>
      </w:r>
    </w:p>
    <w:p>
      <w:pPr>
        <w:pStyle w:val="BodyText"/>
      </w:pPr>
      <w:r>
        <w:t xml:space="preserve">From the moment I first encountered the soulful resonance of a Turkish *ney* flute echoing through a courtyard in Istanbul, my journey as a musician transformed from mere technical pursuit to profound cultural immersion. This Statement of Purpose articulates my unwavering commitment to becoming an active contributor within Turkey's vibrant artistic ecosystem—specifically in Ankara, the dynamic heart where tradition and contemporary innovation converge. As an aspiring Musician with over a decade of performance experience spanning global stages, I seek not merely to study or perform, but to engage deeply with the living musical tapestry of Turkey Ankara. This document serves as my formal declaration of intent to integrate my artistry into Ankara's cultural fabric while honoring its profound legacy.</w:t>
      </w:r>
    </w:p>
    <w:p>
      <w:pPr>
        <w:pStyle w:val="BodyText"/>
      </w:pPr>
      <w:r>
        <w:t xml:space="preserve">My musical path has been defined by cross-cultural dialogue. As a classically trained violinist and improvisational composer, I have performed with ensembles from the Paris Philharmonic to the Mumbai Jazz Collective, yet it was in Ankara’s historic neighborhoods during my 2019 research fellowship that I discovered music’s true power as a bridge between souls. I immersed myself in *Mevlevi Sema* ceremonies at the Kızıltoprak Cultural Center and collaborated with master *saz* players in Ulus, learning how Anatolian rhythms weave together Ottoman court traditions and Central Asian nomadic melodies. This experience revealed Ankara—not just as a city, but as a living archive of musical continuity. Unlike Istanbul’s coastal rhythm, Ankara embodies the resilient spirit of Turkey’s Anatolian plateau: where folk *türkü* melodies meet jazz fusion in underground clubs like</w:t>
      </w:r>
      <w:r>
        <w:t xml:space="preserve"> </w:t>
      </w:r>
      <w:r>
        <w:rPr>
          <w:iCs/>
          <w:i/>
        </w:rPr>
        <w:t xml:space="preserve">Bozcaada</w:t>
      </w:r>
      <w:r>
        <w:t xml:space="preserve"> </w:t>
      </w:r>
      <w:r>
        <w:t xml:space="preserve">and contemporary installations at the Ankara State Theatre. I am drawn to this specific energy—a city that simultaneously preserves its heritage while embracing sonic experimentation—and I am ready to contribute meaningfully.</w:t>
      </w:r>
    </w:p>
    <w:p>
      <w:pPr>
        <w:pStyle w:val="BodyText"/>
      </w:pPr>
      <w:r>
        <w:t xml:space="preserve">The significance of Turkey Ankara as my chosen destination transcends geographical preference. It is a deliberate choice grounded in cultural necessity. The Turkish Ministry of Culture’s recent initiative, "Ankara: Capital of Musical Innovation," explicitly seeks international artists to co-create with local traditions, and I have meticulously aligned my proposals with its goals. My portfolio includes *Rhythms of the Plateau*, a project fusing Balkan folk motifs with electronic production—concepts I propose to develop through collaborations at Ankara’s Hacettepe University Music Department and the Turkish National Radio and Television Orchestra (TRT). Unlike generic applications, my plan centers on *Ankara-specific* engagement: teaching workshops for youth at the Kızılay Youth Center using recycled instruments, recording fieldwork in the rural villages of Akyurt to document endangered *yayla* folk songs, and co-composing with Ankara-based electronic artist Ece Taner. This is not a tourist visit; it is a sustained commitment to becoming part of Ankara’s artistic community.</w:t>
      </w:r>
    </w:p>
    <w:p>
      <w:pPr>
        <w:pStyle w:val="BodyText"/>
      </w:pPr>
      <w:r>
        <w:t xml:space="preserve">As a Musician, I understand that excellence requires both mastery of craft and deep listening. My academic background includes an M.A. in Ethnomusicology from the University of London, where my thesis on "Hybrid Identities in Global Folk Fusion" directly informs my work in Ankara. However, theoretical knowledge is insufficient without contextual immersion—a lesson I learned when attempting to incorporate *saz* improvisation into a jazz composition without understanding the spiritual context behind its *taksim*. In Ankara, I will prioritize learning Turkish language through intensive courses at the Turkish Language Academy and studying under master musicians like Ümit Ünal at the Ankara Conservatory. This humility is non-negotiable; my goal is not to impose my style but to learn how to speak through Turkey’s musical vocabulary. My previous work with the Balkan Roots Collective—where I documented 120 hours of traditional performances across Bulgaria, Serbia, and Turkey—has equipped me with the methodology to approach Ankara’s traditions respectfully and document them authentically.</w:t>
      </w:r>
    </w:p>
    <w:p>
      <w:pPr>
        <w:pStyle w:val="BodyText"/>
      </w:pPr>
      <w:r>
        <w:t xml:space="preserve">My vision for contribution extends beyond performance. I propose establishing a "Plateau Sound Lab" in collaboration with Ankara’s Museum of Folk Culture, creating an open studio where local musicians and international artists can co-create. This initiative directly responds to Turkey Ankara’s strategic focus on grassroots cultural infrastructure outlined in the 2023 National Arts Development Plan. Furthermore, I am committed to sharing my experience through public lectures at Anadolu University and online workshops for rural schools via the Ministry of Education’s Digital Culture Platform—ensuring that my residency benefits communities beyond Ankara’s city center. My past projects have consistently achieved measurable impact: leading a 50-person youth orchestra in Tbilisi that later won the Caucasus Youth Music Prize, or producing a documentary on Kurdish *dengbêj* singers featured on TRT2. These outcomes prove my ability to turn artistic intent into tangible cultural exchange.</w:t>
      </w:r>
    </w:p>
    <w:p>
      <w:pPr>
        <w:pStyle w:val="BodyText"/>
      </w:pPr>
      <w:r>
        <w:t xml:space="preserve">Why must this Statement of Purpose emphasize Turkey Ankara specifically? Because no other city in Turkey offers the unique confluence I require: the governmental support for cultural innovation, access to diverse musical lineages, and a population actively engaged in preserving tradition while pushing boundaries. Ankara is not merely a location; it is a cultural laboratory where my work as an international Musician can have maximum resonance. The city’s recent UNESCO designation as "City of Music" (2022) creates the perfect ecosystem for my proposals to flourish—a context I have studied meticulously through Ministry publications and local artist forums.</w:t>
      </w:r>
    </w:p>
    <w:p>
      <w:pPr>
        <w:pStyle w:val="BodyText"/>
      </w:pPr>
      <w:r>
        <w:t xml:space="preserve">My application is not a request for opportunity, but a pledge of contribution. I bring proven experience in cross-cultural collaboration, academic rigor, and a deep reverence for Turkey’s musical heritage. In return, I ask only to be welcomed into Ankara’s creative community as an equal participant—not an observer. I am ready to learn from the *ney* players of Hacı Bayram Mosque, collaborate with students at the Ankara State Conservatory on new compositions blending *meyhane* folk and ambient electronica, and share my journey through concerts at the Gençlik Parkı stages. My Statement of Purpose concludes not with an ending, but a beginning: a commitment to spend 18 months in Turkey Ankara as an active thread in its ongoing musical story. I do not seek to be "a musician in Ankara." I aim to become part of the city’s sound itself.</w:t>
      </w:r>
    </w:p>
    <w:p>
      <w:pPr>
        <w:pStyle w:val="BodyText"/>
      </w:pPr>
      <w:r>
        <w:t xml:space="preserve">With profound respect for Turkey’s artistic legacy and enthusiasm for contributing to its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Application for Turkey Ankara</dc:title>
  <dc:creator/>
  <dc:language>en</dc:language>
  <cp:keywords/>
  <dcterms:created xsi:type="dcterms:W3CDTF">2026-07-21T16:00:16Z</dcterms:created>
  <dcterms:modified xsi:type="dcterms:W3CDTF">2026-07-21T16:00:16Z</dcterms:modified>
</cp:coreProperties>
</file>

<file path=docProps/custom.xml><?xml version="1.0" encoding="utf-8"?>
<Properties xmlns="http://schemas.openxmlformats.org/officeDocument/2006/custom-properties" xmlns:vt="http://schemas.openxmlformats.org/officeDocument/2006/docPropsVTypes"/>
</file>