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cc435ceb1a35efccc739a3b98e6b83e632adb02"/>
    <w:p>
      <w:pPr>
        <w:pStyle w:val="Heading1"/>
      </w:pPr>
      <w:r>
        <w:t xml:space="preserve">Statement of Purpose: Advancing Musical Expression in the Cultural Heartland of Istanbul, Turkey</w:t>
      </w:r>
    </w:p>
    <w:p>
      <w:pPr>
        <w:pStyle w:val="FirstParagraph"/>
      </w:pPr>
      <w:r>
        <w:t xml:space="preserve">As a dedicated professional musician with over a decade of immersive artistic practice across Europe and North America, I am submitting this Statement of Purpose to formally express my profound commitment to contributing to Istanbul’s vibrant musical ecosystem. This document serves as a concise yet comprehensive reflection of my artistic trajectory, cultural philosophy, and unwavering intentionality toward establishing myself as an active participant within the dynamic creative community of Turkey. The city of Istanbul—where Europe and Asia converge in rhythm, where ancient Sufi melodies intertwine with contemporary sounds—represents not merely a destination for my career but a sacred space for musical rebirth. My aspiration is to become an integral voice within this unique cultural tapestry through the disciplined craft of the musician, guided by deep respect for Turkey’s artistic heritage and its evolving modern identity.</w:t>
      </w:r>
    </w:p>
    <w:p>
      <w:pPr>
        <w:pStyle w:val="BodyText"/>
      </w:pPr>
      <w:r>
        <w:t xml:space="preserve">My journey as a musician has been defined by a relentless pursuit of authenticity and cross-cultural dialogue. Having trained in classical composition at the Royal Academy of Music in London while simultaneously immersing myself in improvisational jazz, Balkan folk traditions, and electronic soundscapes, I have cultivated an artistic language that thrives on fusion without dilution. My work as a multi-instrumentalist (primarily violin and bağlama) has led to performances across 15 countries—from the intimate venues of Parisian cafes to the grand stages of Berlin’s Philharmonie—and collaborations with composers from diverse backgrounds. However, it is Istanbul’s unparalleled musical geography that has consistently drawn me like a compass needle toward its core. The city’s ability to honor centuries-old traditions while embracing radical innovation—evident in places like the historic Süleyman Paşa Mosque courtyard where ney players commune with modern electronic artists, or Kadıköy’s street musicians creating impromptu symphonies beneath the Bosphorus bridges—resonates with my deepest artistic values. This is why Turkey Istanbul is not just a location for my professional growth; it is the essential crucible for my next creative evolution.</w:t>
      </w:r>
    </w:p>
    <w:p>
      <w:pPr>
        <w:pStyle w:val="BodyText"/>
      </w:pPr>
      <w:r>
        <w:t xml:space="preserve">My decision to anchor myself in Istanbul stems from a profound understanding of its significance as a global hub for musical innovation and cultural preservation. Unlike other cities where artistic scenes often exist in isolation, Istanbul operates at the intersection of deeply rooted Anatolian folk, Ottoman classical traditions, and cutting-edge global influences. I have long admired how institutions like the Istanbul Music Festival and platforms such as Pera Museum’s "Sound &amp; Space" series actively foster dialogue between heritage and contemporary expression. As a musician committed to ethical cultural exchange—not appropriation—I am determined to learn from local masters, study Turkish maqam theory under respected educators, and participate in community-driven projects that elevate grassroots artistic voices. I do not seek Istanbul merely as an audience for my existing work but as a living classroom where I can absorb, adapt, and collaborate. My proposed activities include co-creating a chamber ensemble blending Anatolian folk instrumentation with minimalist electronic arrangements (inspired by the legacy of composers like Ulvi Cemal Erkin), teaching workshops at arts education centers like Istanbul Kültür Sanat Eğitim Merkezi (IKSEM), and contributing to neighborhood music initiatives in districts such as Karaköy and Beşiktaş.</w:t>
      </w:r>
    </w:p>
    <w:p>
      <w:pPr>
        <w:pStyle w:val="BodyText"/>
      </w:pPr>
      <w:r>
        <w:t xml:space="preserve">Crucially, this Statement of Purpose underscores my preparedness to contribute meaningfully to Turkey’s cultural infrastructure. I have already initiated contact with Istanbul-based collectives including the "Müzik Sanatları Vakfı" (Foundation for Music Arts) and the Turkish Musicians Association (Türk Müzisyenler Birliği), seeking mentorship and collaborative opportunities. My understanding of Turkey’s legal framework for foreign artists is rigorous—I have consulted with immigration specialists regarding cultural artist visas, ensured compliance with all local regulations, and prepared a detailed 12-month artistic plan outlining my community engagement metrics. This includes securing performance permits through the Istanbul Municipality Cultural Affairs Department, partnering with local venues such as Cemil Topuzlu Arena for monthly "Fusion Nights," and developing an online archive of collaborative works to be shared with Turkish cultural institutions. My commitment extends beyond performance to education: I will offer free masterclasses at universities like Marmara and Boğaziçi, focusing on cross-cultural improvisation techniques that respect both Western and Anatolian musical philosophies.</w:t>
      </w:r>
    </w:p>
    <w:p>
      <w:pPr>
        <w:pStyle w:val="BodyText"/>
      </w:pPr>
      <w:r>
        <w:t xml:space="preserve">Istanbul’s unique position as a city where the call to prayer mingles with the rhythms of street percussion, where Ottoman palace music coexists with underground electronic clubs, offers an unparalleled environment for artistic growth. For me, this is not merely a backdrop but an active participant in my creative process. As a musician deeply invested in Istanbul’s legacy as a crossroads of civilizations, I envision myself weaving my own thread into its enduring musical narrative—honoring the past while composing the future. My work will never be about "representing" Turkey, but rather about listening with humility and creating alongside its people. This Statement of Purpose is more than an application; it is a promise to contribute to Istanbul’s musical soul with integrity, curiosity, and relentless dedication.</w:t>
      </w:r>
    </w:p>
    <w:p>
      <w:pPr>
        <w:pStyle w:val="BodyText"/>
      </w:pPr>
      <w:r>
        <w:t xml:space="preserve">In conclusion, the city of Istanbul represents the culmination of my artistic vision: a place where tradition breathes through innovation, where every alleyway echoes with possibility. I am not simply applying to be a musician in Turkey—I am committing to becoming a responsible member of its creative family. My life’s work has prepared me for this moment, and I stand ready to immerse myself fully in Istanbul’s rhythms, learning from its elders and sharing my skills with its youth. To the Turkish cultural institutions reviewing this Statement of Purpose, I offer not just a portfolio of performances, but a lifelong commitment to fostering mutual understanding through music. With profound respect for Turkey’s heritage and boundless enthusiasm for Istanbul’s future, I eagerly await the opportunity to call this city home as an artist.</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for Turkey Istanbul</dc:title>
  <dc:creator/>
  <dc:language>en</dc:language>
  <cp:keywords/>
  <dcterms:created xsi:type="dcterms:W3CDTF">2025-12-10T01:18:49Z</dcterms:created>
  <dcterms:modified xsi:type="dcterms:W3CDTF">2025-12-10T01:18:49Z</dcterms:modified>
</cp:coreProperties>
</file>

<file path=docProps/custom.xml><?xml version="1.0" encoding="utf-8"?>
<Properties xmlns="http://schemas.openxmlformats.org/officeDocument/2006/custom-properties" xmlns:vt="http://schemas.openxmlformats.org/officeDocument/2006/docPropsVTypes"/>
</file>