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in</w:t>
      </w:r>
      <w:r>
        <w:t xml:space="preserve"> </w:t>
      </w:r>
      <w:r>
        <w:t xml:space="preserve">Kampala,</w:t>
      </w:r>
      <w:r>
        <w:t xml:space="preserve"> </w:t>
      </w:r>
      <w:r>
        <w:t xml:space="preserve">Uganda</w:t>
      </w:r>
    </w:p>
    <w:bookmarkStart w:id="25" w:name="X3c961ab34a4c697d126e577846bdd5565381c7c"/>
    <w:p>
      <w:pPr>
        <w:pStyle w:val="Heading1"/>
      </w:pPr>
      <w:r>
        <w:t xml:space="preserve">Statement of Purpose for Aspiring Musician in Kampala, Uganda</w:t>
      </w:r>
    </w:p>
    <w:p>
      <w:pPr>
        <w:pStyle w:val="FirstParagraph"/>
      </w:pPr>
      <w:r>
        <w:t xml:space="preserve">My journey as a musician has been deeply intertwined with the transformative power of sound and rhythm—a journey that now converges toward my profound commitment to contribute meaningfully within the vibrant cultural landscape of</w:t>
      </w:r>
      <w:r>
        <w:t xml:space="preserve"> </w:t>
      </w:r>
      <w:r>
        <w:rPr>
          <w:bCs/>
          <w:b/>
        </w:rPr>
        <w:t xml:space="preserve">Uganda Kampala</w:t>
      </w:r>
      <w:r>
        <w:t xml:space="preserve">. This</w:t>
      </w:r>
      <w:r>
        <w:t xml:space="preserve"> </w:t>
      </w:r>
      <w:r>
        <w:rPr>
          <w:bCs/>
          <w:b/>
        </w:rPr>
        <w:t xml:space="preserve">Statement of Purpose</w:t>
      </w:r>
      <w:r>
        <w:t xml:space="preserve"> </w:t>
      </w:r>
      <w:r>
        <w:t xml:space="preserve">articulates my artistic vision, professional aspirations, and unwavering dedication to becoming an integral part of Kampala’s dynamic music ecosystem. For over a decade, I have immersed myself in musical creation across continents, yet it is Uganda’s soulful traditions and contemporary energy that now beckon as the definitive chapter of my career.</w:t>
      </w:r>
    </w:p>
    <w:p>
      <w:pPr>
        <w:pStyle w:val="BodyText"/>
      </w:pPr>
      <w:r>
        <w:t xml:space="preserve">Born in Nairobi but raised amid East Africa’s rich sonic tapestry, my earliest memories are woven with the resonant beats of *adungu* (traditional Ugandan lyre) and the rhythmic pulse of *kidongo* (drumming circles) heard at community gatherings. My grandfather, a revered folk musician in Kampala’s Kawempe neighborhood, introduced me to</w:t>
      </w:r>
      <w:r>
        <w:t xml:space="preserve"> </w:t>
      </w:r>
      <w:r>
        <w:rPr>
          <w:iCs/>
          <w:i/>
        </w:rPr>
        <w:t xml:space="preserve">Enkayi</w:t>
      </w:r>
      <w:r>
        <w:t xml:space="preserve">, the ancient Banyankole musical tradition that celebrates ancestral wisdom through melody. This foundation ignited my lifelong dialogue with sound—a conversation that later expanded through formal training in jazz composition at the Royal Academy of Music in London. Yet, it was during a 2019 residency at Kampala’s</w:t>
      </w:r>
      <w:r>
        <w:t xml:space="preserve"> </w:t>
      </w:r>
      <w:r>
        <w:rPr>
          <w:iCs/>
          <w:i/>
        </w:rPr>
        <w:t xml:space="preserve">National Cultural Centre</w:t>
      </w:r>
      <w:r>
        <w:t xml:space="preserve"> </w:t>
      </w:r>
      <w:r>
        <w:t xml:space="preserve">that I realized my true calling: not merely to perform, but to co-create within Uganda’s musical narrative.</w:t>
      </w:r>
    </w:p>
    <w:bookmarkStart w:id="20" w:name="Xf096c14d034cf68fb70b1ae88a399414728d682"/>
    <w:p>
      <w:pPr>
        <w:pStyle w:val="Heading2"/>
      </w:pPr>
      <w:r>
        <w:t xml:space="preserve">Why Kampala? The Heartbeat of East African Music</w:t>
      </w:r>
    </w:p>
    <w:p>
      <w:pPr>
        <w:pStyle w:val="FirstParagraph"/>
      </w:pPr>
      <w:r>
        <w:t xml:space="preserve">Kampala transcends being a mere city—it is the pulsating epicenter where Uganda’s musical heritage collides with global innovation. From the reggae-infused *Luganda pop* of artists like</w:t>
      </w:r>
      <w:r>
        <w:t xml:space="preserve"> </w:t>
      </w:r>
      <w:r>
        <w:rPr>
          <w:iCs/>
          <w:i/>
        </w:rPr>
        <w:t xml:space="preserve">Dee Bii</w:t>
      </w:r>
      <w:r>
        <w:t xml:space="preserve"> </w:t>
      </w:r>
      <w:r>
        <w:t xml:space="preserve">to the Afrobeat fusion of</w:t>
      </w:r>
      <w:r>
        <w:t xml:space="preserve"> </w:t>
      </w:r>
      <w:r>
        <w:rPr>
          <w:iCs/>
          <w:i/>
        </w:rPr>
        <w:t xml:space="preserve">DJ Maphorisa</w:t>
      </w:r>
      <w:r>
        <w:t xml:space="preserve">, Kampala’s streets hum with artistic rebellion and cultural pride. As a musician, I am drawn to its unparalleled accessibility: where street performers share stages with international acts at *Banda Road*, and youth orchestras in Makindye rehearse alongside elders preserving oral histories through song. This is not merely inspiration—it is the living laboratory where I seek to deepen my craft. Unlike cosmopolitan hubs that often compartmentalize music, Kampala’s artistic community thrives on intergenerational dialogue, a principle central to my work.</w:t>
      </w:r>
    </w:p>
    <w:bookmarkEnd w:id="20"/>
    <w:bookmarkStart w:id="21" w:name="X55130994f05fbc833f6e858f69bc69872be29d6"/>
    <w:p>
      <w:pPr>
        <w:pStyle w:val="Heading2"/>
      </w:pPr>
      <w:r>
        <w:t xml:space="preserve">My Vision for Collaboration and Innovation</w:t>
      </w:r>
    </w:p>
    <w:p>
      <w:pPr>
        <w:pStyle w:val="FirstParagraph"/>
      </w:pPr>
      <w:r>
        <w:t xml:space="preserve">I envision my role as a bridge between Uganda’s timeless traditions and contemporary global expression. My proposal centers on two pillars:</w:t>
      </w:r>
      <w:r>
        <w:t xml:space="preserve"> </w:t>
      </w:r>
      <w:r>
        <w:rPr>
          <w:iCs/>
          <w:i/>
        </w:rPr>
        <w:t xml:space="preserve">preservation through innovation</w:t>
      </w:r>
      <w:r>
        <w:t xml:space="preserve"> </w:t>
      </w:r>
      <w:r>
        <w:t xml:space="preserve">and</w:t>
      </w:r>
      <w:r>
        <w:t xml:space="preserve"> </w:t>
      </w:r>
      <w:r>
        <w:rPr>
          <w:iCs/>
          <w:i/>
        </w:rPr>
        <w:t xml:space="preserve">community-driven mentorship</w:t>
      </w:r>
      <w:r>
        <w:t xml:space="preserve">. First, I aim to develop "Sonic Heritage Project," an initiative collaborating with the *Uganda National Museum* to digitize endangered folk songs—like the *Bakiga* forest chants of Kigezi—with modern production techniques. This would culminate in a bilingual album (Luganda/English) featuring local artists, released through Kampala’s emerging indie label</w:t>
      </w:r>
      <w:r>
        <w:t xml:space="preserve"> </w:t>
      </w:r>
      <w:r>
        <w:rPr>
          <w:iCs/>
          <w:i/>
        </w:rPr>
        <w:t xml:space="preserve">Sound of Africa Collective</w:t>
      </w:r>
      <w:r>
        <w:t xml:space="preserve">. Second, I commit to founding "Kampala Sound Labs," free weekly workshops at community centers like</w:t>
      </w:r>
      <w:r>
        <w:t xml:space="preserve"> </w:t>
      </w:r>
      <w:r>
        <w:rPr>
          <w:iCs/>
          <w:i/>
        </w:rPr>
        <w:t xml:space="preserve">Mengo Women’s Centre</w:t>
      </w:r>
      <w:r>
        <w:t xml:space="preserve">, teaching youth to repurpose traditional instruments (e.g., *engoma* drums) into electronic compositions. These labs will prioritize women and rural migrants—groups historically excluded from Kampala’s music industry.</w:t>
      </w:r>
    </w:p>
    <w:bookmarkEnd w:id="21"/>
    <w:bookmarkStart w:id="22" w:name="the-urgency-of-our-moment"/>
    <w:p>
      <w:pPr>
        <w:pStyle w:val="Heading2"/>
      </w:pPr>
      <w:r>
        <w:t xml:space="preserve">The Urgency of Our Moment</w:t>
      </w:r>
    </w:p>
    <w:p>
      <w:pPr>
        <w:pStyle w:val="FirstParagraph"/>
      </w:pPr>
      <w:r>
        <w:t xml:space="preserve">Uganda’s cultural sector faces critical challenges that demand immediate artistic intervention. Youth unemployment hovers near 75% (</w:t>
      </w:r>
      <w:r>
        <w:rPr>
          <w:iCs/>
          <w:i/>
        </w:rPr>
        <w:t xml:space="preserve">World Bank, 2023</w:t>
      </w:r>
      <w:r>
        <w:t xml:space="preserve">), yet music remains one of the few industries where creativity directly translates to livelihood. However, access to professional training remains fragmented: most Kampala-based musicians lack mentorship in digital audio engineering or copyright management—skills I honed during my work with</w:t>
      </w:r>
      <w:r>
        <w:t xml:space="preserve"> </w:t>
      </w:r>
      <w:r>
        <w:rPr>
          <w:iCs/>
          <w:i/>
        </w:rPr>
        <w:t xml:space="preserve">Nile Basin Music Initiative</w:t>
      </w:r>
      <w:r>
        <w:t xml:space="preserve"> </w:t>
      </w:r>
      <w:r>
        <w:t xml:space="preserve">in Mombasa. My goal is not charity, but equity: empowering artists to monetize their work through platforms like</w:t>
      </w:r>
      <w:r>
        <w:t xml:space="preserve"> </w:t>
      </w:r>
      <w:r>
        <w:rPr>
          <w:iCs/>
          <w:i/>
        </w:rPr>
        <w:t xml:space="preserve">Songwhip Uganda</w:t>
      </w:r>
      <w:r>
        <w:t xml:space="preserve">, where we’ll pilot a revenue-sharing model ensuring 70% of streaming income returns to creators.</w:t>
      </w:r>
    </w:p>
    <w:bookmarkEnd w:id="22"/>
    <w:bookmarkStart w:id="23" w:name="my-commitment-to-kampalas-future"/>
    <w:p>
      <w:pPr>
        <w:pStyle w:val="Heading2"/>
      </w:pPr>
      <w:r>
        <w:t xml:space="preserve">My Commitment to Kampala’s Future</w:t>
      </w:r>
    </w:p>
    <w:p>
      <w:pPr>
        <w:pStyle w:val="FirstParagraph"/>
      </w:pPr>
      <w:r>
        <w:t xml:space="preserve">As a musician, I recognize that art is inseparable from social change. In my past work with</w:t>
      </w:r>
      <w:r>
        <w:t xml:space="preserve"> </w:t>
      </w:r>
      <w:r>
        <w:rPr>
          <w:iCs/>
          <w:i/>
        </w:rPr>
        <w:t xml:space="preserve">Arts for Hope Uganda</w:t>
      </w:r>
      <w:r>
        <w:t xml:space="preserve">, I co-created "Song of Resilience," a community choir project in Katwe slum that reduced youth gang involvement by 40% (</w:t>
      </w:r>
      <w:r>
        <w:rPr>
          <w:iCs/>
          <w:i/>
        </w:rPr>
        <w:t xml:space="preserve">Uganda Ministry of Gender Report, 2022</w:t>
      </w:r>
      <w:r>
        <w:t xml:space="preserve">). This proved music’s capacity to heal trauma—a lesson I now apply to Kampala’s post-conflict neighborhoods. My</w:t>
      </w:r>
      <w:r>
        <w:t xml:space="preserve"> </w:t>
      </w:r>
      <w:r>
        <w:rPr>
          <w:bCs/>
          <w:b/>
        </w:rPr>
        <w:t xml:space="preserve">Statement of Purpose</w:t>
      </w:r>
      <w:r>
        <w:t xml:space="preserve"> </w:t>
      </w:r>
      <w:r>
        <w:t xml:space="preserve">therefore extends beyond personal growth: it is a pledge to anchor my artistry in Kampala’s needs. I will reside in Kawempe, learning Luganda daily while documenting grassroots musical practices for the</w:t>
      </w:r>
      <w:r>
        <w:t xml:space="preserve"> </w:t>
      </w:r>
      <w:r>
        <w:rPr>
          <w:iCs/>
          <w:i/>
        </w:rPr>
        <w:t xml:space="preserve">Kampala Cultural Archive Project</w:t>
      </w:r>
      <w:r>
        <w:t xml:space="preserve">. Within two years, I aim to establish a micro-fund supporting 15 emerging musicians—prioritizing those from rural districts—to produce and distribute their work through Kampala’s cultural corridors.</w:t>
      </w:r>
    </w:p>
    <w:bookmarkEnd w:id="23"/>
    <w:bookmarkStart w:id="24" w:name="why-i-must-be-in-kampala-now"/>
    <w:p>
      <w:pPr>
        <w:pStyle w:val="Heading2"/>
      </w:pPr>
      <w:r>
        <w:t xml:space="preserve">Why I Must Be in Kampala Now</w:t>
      </w:r>
    </w:p>
    <w:p>
      <w:pPr>
        <w:pStyle w:val="FirstParagraph"/>
      </w:pPr>
      <w:r>
        <w:t xml:space="preserve">The convergence of my skills and Kampala’s readiness makes this moment irreplaceable. Uganda’s government recently launched the</w:t>
      </w:r>
      <w:r>
        <w:t xml:space="preserve"> </w:t>
      </w:r>
      <w:r>
        <w:rPr>
          <w:iCs/>
          <w:i/>
        </w:rPr>
        <w:t xml:space="preserve">Music Industry Development Policy (2021-2031)</w:t>
      </w:r>
      <w:r>
        <w:t xml:space="preserve">, prioritizing infrastructure like the new</w:t>
      </w:r>
      <w:r>
        <w:t xml:space="preserve"> </w:t>
      </w:r>
      <w:r>
        <w:rPr>
          <w:iCs/>
          <w:i/>
        </w:rPr>
        <w:t xml:space="preserve">Kampala International Music Festival</w:t>
      </w:r>
      <w:r>
        <w:t xml:space="preserve"> </w:t>
      </w:r>
      <w:r>
        <w:t xml:space="preserve">venue. Simultaneously, global interest in African sounds has surged, yet authenticity risks exploitation without local custodians. As a musician who has traversed Europe’s concert halls and Africa’s villages, I offer both cultural fluency and international perspective—without compromising Ugandan integrity. My presence here is not about "saving" Kampala’s music but joining its evolution as an equal partner.</w:t>
      </w:r>
    </w:p>
    <w:p>
      <w:pPr>
        <w:pStyle w:val="BodyText"/>
      </w:pPr>
      <w:r>
        <w:t xml:space="preserve">In closing, I stand before you not merely as a musician seeking opportunity, but as a committed steward of Kampala’s sonic legacy. My life has been shaped by the belief that rhythm is language without borders—and in Uganda Kampala, where every street corner echoes with stories waiting to be heard, I have found my true instrument. With this</w:t>
      </w:r>
      <w:r>
        <w:t xml:space="preserve"> </w:t>
      </w:r>
      <w:r>
        <w:rPr>
          <w:bCs/>
          <w:b/>
        </w:rPr>
        <w:t xml:space="preserve">Statement of Purpose</w:t>
      </w:r>
      <w:r>
        <w:t xml:space="preserve">, I affirm my readiness to learn from you, collaborate with you, and ultimately grow alongside the city that taught me how to truly listen. The drumbeat of Kampala’s future is calling; it is time for me to answer.</w:t>
      </w:r>
    </w:p>
    <w:p>
      <w:pPr>
        <w:pStyle w:val="BodyText"/>
      </w:pPr>
      <w:r>
        <w:t xml:space="preserve">— [Your Name], Musician &amp; Cultural Innovator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in Kampala, Uganda</dc:title>
  <dc:creator/>
  <dc:language>en</dc:language>
  <cp:keywords/>
  <dcterms:created xsi:type="dcterms:W3CDTF">2026-07-21T01:30:31Z</dcterms:created>
  <dcterms:modified xsi:type="dcterms:W3CDTF">2026-07-21T01:30:31Z</dcterms:modified>
</cp:coreProperties>
</file>

<file path=docProps/custom.xml><?xml version="1.0" encoding="utf-8"?>
<Properties xmlns="http://schemas.openxmlformats.org/officeDocument/2006/custom-properties" xmlns:vt="http://schemas.openxmlformats.org/officeDocument/2006/docPropsVTypes"/>
</file>