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4a820e22e6ad35a9e13a60ad29e7589a9602bbe"/>
    <w:p>
      <w:pPr>
        <w:pStyle w:val="Heading1"/>
      </w:pPr>
      <w:r>
        <w:t xml:space="preserve">Statement of Purpose: Advancing Musical Excellence in Dubai, United Arab Emirates</w:t>
      </w:r>
    </w:p>
    <w:p>
      <w:pPr>
        <w:pStyle w:val="FirstParagraph"/>
      </w:pPr>
      <w:r>
        <w:t xml:space="preserve">From the moment I first held a guitar as a child in my hometown of Lisbon, Portugal, music has been my profound language—a universal dialect transcending borders and cultures. Today, as I prepare to submit this Statement of Purpose, I stand at a pivotal crossroads where artistic passion converges with professional ambition: the opportunity to contribute to Dubai’s extraordinary cultural landscape as a dedicated musician. The United Arab Emirates Dubai represents not merely a destination but a vibrant nexus where tradition meets innovation, and my journey as an artist finds its most resonant purpose. This document articulates my vision for integrating my musical expertise into Dubai’s dynamic creative ecosystem, aligning with the UAE's visionary commitment to cultural enrichment and global artistic collaboration.</w:t>
      </w:r>
    </w:p>
    <w:p>
      <w:pPr>
        <w:pStyle w:val="BodyText"/>
      </w:pPr>
      <w:r>
        <w:t xml:space="preserve">My professional foundation rests on over a decade of immersive musical training and performance. I hold a Master of Music in Ethnomusicology from the Royal Academy of Music in London, where I specialized in cross-cultural fusion—studying how Arabic maqam traditions dialogue with contemporary jazz and electronic genres. My academic work culminated in an acclaimed project, "Desert Harmonies: Reimagining Arab Melodies Through Modern Lenses," which was performed at the Barbican Centre and featured collaborations with Emirati oud virtuoso Mohammed Al-Abri. Beyond academia, I have performed across 25+ countries—from Cairo’s historic Al-Ma'arif Theatre to Rio de Janeiro’s Carnival parades—building a repertoire that honors musical roots while embracing global audiences. These experiences taught me that true artistry thrives in spaces where cultural exchange is honored, precisely the ethos Dubai embodies.</w:t>
      </w:r>
    </w:p>
    <w:p>
      <w:pPr>
        <w:pStyle w:val="BodyText"/>
      </w:pPr>
      <w:r>
        <w:t xml:space="preserve">Why Dubai? The United Arab Emirates has positioned itself as the world’s most cosmopolitan hub, with Dubai at its creative heart. Unlike static cultural centers, Dubai actively cultivates musical innovation through initiatives like the Dubai Music Week and the new $2 billion Rashed Al-Ma'arouf Cultural Centre—set to become a global benchmark for artistic incubation. The UAE’s Vision 2030 explicitly prioritizes culture as a pillar of national identity, with policies that support foreign artists through streamlined visas (like the Golden Visa for Artists) and dedicated performance spaces such as the Dubai Concert Hall. Crucially, Dubai’s demographic—over 85% expatriate from 200+ nations—creates a natural audience for fusion music that bridges traditions. As a musician who has spent years navigating cultural boundaries, I see Dubai not as a market to exploit but as a community to uplift through shared artistic expression.</w:t>
      </w:r>
    </w:p>
    <w:p>
      <w:pPr>
        <w:pStyle w:val="BodyText"/>
      </w:pPr>
      <w:r>
        <w:t xml:space="preserve">My Statement of Purpose centers on three pillars aligned with Dubai’s ambitions. First, I propose establishing "Harmonia Collective," an ensemble blending Emirati instrumentation (oud, rabab) with electronic production to create immersive soundscapes for Dubai’s tourism and hospitality sectors—targeting luxury resorts like Atlantis The Palm and cultural venues such as the Museum of the Future. Second, I commit to educational outreach: partnering with Dubai’s Ministry of Culture to develop "Music Bridges," workshops teaching Arabic music fundamentals to expatriate youth while exploring global genres through UAE cultural lenses. Third, I will contribute to the UAE’s UNESCO designation for intangible heritage by documenting and digitizing traditional Bedouin vocal techniques—a project I’ve already begun with the Sharjah Archaeology Department. These initiatives directly support Dubai’s goal of becoming a "Global Cultural Capital" by 2030.</w:t>
      </w:r>
    </w:p>
    <w:p>
      <w:pPr>
        <w:pStyle w:val="BodyText"/>
      </w:pPr>
      <w:r>
        <w:t xml:space="preserve">What distinguishes my approach is my deep respect for UAE values. During an earlier residency in Abu Dhabi, I learned that Emirati audiences cherish music that reflects dignity and unity—not mere entertainment. My work with the Dubai-based charity "Notes of Hope," which provides instruments to underprivileged schools in Al Quoz, taught me to center community impact over commercial appeal. In Dubai, I will ensure all projects prioritize local collaboration: partnering with UAE conservatories like the Emirates College for Advanced Education for student mentorship programs and working with cultural advisors from the Department of Culture and Tourism (DCT) to avoid misrepresentation of heritage. My understanding that "music is a gift to be shared, not owned" resonates profoundly in a society where generosity is paramount—a philosophy embedded in Emirati identity since Sheikh Zayed’s legacy.</w:t>
      </w:r>
    </w:p>
    <w:p>
      <w:pPr>
        <w:pStyle w:val="BodyText"/>
      </w:pPr>
      <w:r>
        <w:t xml:space="preserve">I am acutely aware that Dubai’s music scene faces unique challenges: balancing global trends with authentic cultural preservation while navigating regulatory frameworks. My decade of international experience has equipped me to navigate this landscape. I’ve successfully secured permissions for cross-border performances in 12 countries, including sensitive religious contexts—skills directly transferable to UAE’s nuanced artistic guidelines. My proposed projects incorporate DCT’s "Artistic Excellence Standards" framework, ensuring all compositions honor Islamic aesthetics (e.g., avoiding instrumental restrictions via vocal-centric arrangements). I also propose a digital archive with the UAE National Library to safeguard musical heritage for future generations—a project that complements Dubai Culture’s current digitization efforts.</w:t>
      </w:r>
    </w:p>
    <w:p>
      <w:pPr>
        <w:pStyle w:val="BodyText"/>
      </w:pPr>
      <w:r>
        <w:t xml:space="preserve">Looking ahead, my long-term vision in the United Arab Emirates Dubai is inseparable from its national narrative. As an artist committed to sustainable cultural contribution, I see myself evolving from performer to catalyst: mentoring Emirati youth through the "Dubai Sound Lab" incubator program I’ve designed with local partners, developing a signature festival ("Desert Rhythms Fest") that attracts global artists while spotlighting UAE talent. This aligns with the UAE’s ambition to transform from a "tourism destination" into a "cultural capital." My role won’t be merely to play music here—it will be to weave it into Dubai’s living tapestry, ensuring each composition echoes the city’s spirit of progress rooted in heritage.</w:t>
      </w:r>
    </w:p>
    <w:p>
      <w:pPr>
        <w:pStyle w:val="BodyText"/>
      </w:pPr>
      <w:r>
        <w:t xml:space="preserve">Finally, this Statement of Purpose is more than an application; it is a promise. A promise to honor Dubai’s hospitality through artistry that uplifts rather than exploits. A promise to make every note resonate with the UAE’s values: excellence, unity, and forward-thinking vision. The United Arab Emirates Dubai has invited me not just as a musician, but as a cultural ambassador—someone who understands that music is the ultimate language of human connection. I have prepared myself for this moment through years of discipline, study, and service to art. Now, I stand ready to channel my passion into creating soundscapes that will become part of Dubai’s enduring legacy—a living testament to why the world seeks inspiration from this extraordinary city.</w:t>
      </w:r>
    </w:p>
    <w:p>
      <w:pPr>
        <w:pStyle w:val="BodyText"/>
      </w:pPr>
      <w:r>
        <w:t xml:space="preserve">With profound respect for the UAE’s cultural vision and unwavering commitment to artistic integrity, I submit this Statement of Purpose as a blueprint for mutual growth. The stage is set in Dubai, and I am prepared to play my part in composing its next harmonious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for United Arab Emirates Dubai</dc:title>
  <dc:creator/>
  <dc:language>en</dc:language>
  <cp:keywords/>
  <dcterms:created xsi:type="dcterms:W3CDTF">2025-12-10T12:12:53Z</dcterms:created>
  <dcterms:modified xsi:type="dcterms:W3CDTF">2025-12-10T12:12:53Z</dcterms:modified>
</cp:coreProperties>
</file>

<file path=docProps/custom.xml><?xml version="1.0" encoding="utf-8"?>
<Properties xmlns="http://schemas.openxmlformats.org/officeDocument/2006/custom-properties" xmlns:vt="http://schemas.openxmlformats.org/officeDocument/2006/docPropsVTypes"/>
</file>