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statement-of-purpose"/>
    <w:p>
      <w:pPr>
        <w:pStyle w:val="Heading1"/>
      </w:pPr>
      <w:r>
        <w:t xml:space="preserve">Statement of Purpose</w:t>
      </w:r>
    </w:p>
    <w:p>
      <w:pPr>
        <w:pStyle w:val="FirstParagraph"/>
      </w:pPr>
      <w:r>
        <w:t xml:space="preserve">For Admission to Advanced Music Performance Studies in United Kingdom London</w:t>
      </w:r>
    </w:p>
    <w:p>
      <w:pPr>
        <w:pStyle w:val="BodyText"/>
      </w:pPr>
      <w:r>
        <w:t xml:space="preserve">My journey as a musician began not in a concert hall, but in the vibrant streets of Nairobi, where the rhythmic pulse of African drumming and the soulful melodies of Kenyan folk music intertwined with my childhood. This early immersion forged an unshakeable conviction: music is more than sound—it is culture, identity, and human connection made audible. Today, as a dedicated</w:t>
      </w:r>
      <w:r>
        <w:t xml:space="preserve"> </w:t>
      </w:r>
      <w:r>
        <w:rPr>
          <w:iCs/>
          <w:i/>
        </w:rPr>
        <w:t xml:space="preserve">Musician</w:t>
      </w:r>
      <w:r>
        <w:t xml:space="preserve"> </w:t>
      </w:r>
      <w:r>
        <w:t xml:space="preserve">with over a decade of performance experience across Africa and Europe, I stand before you to articulate my vision for deepening my artistic practice in the heart of global music innovation—</w:t>
      </w:r>
      <w:r>
        <w:rPr>
          <w:bCs/>
          <w:b/>
        </w:rPr>
        <w:t xml:space="preserve">United Kingdom London</w:t>
      </w:r>
      <w:r>
        <w:t xml:space="preserve">.</w:t>
      </w:r>
    </w:p>
    <w:bookmarkStart w:id="20" w:name="from-local-roots-to-global-stage"/>
    <w:p>
      <w:pPr>
        <w:pStyle w:val="Heading2"/>
      </w:pPr>
      <w:r>
        <w:t xml:space="preserve">From Local Roots to Global Stage</w:t>
      </w:r>
    </w:p>
    <w:p>
      <w:pPr>
        <w:pStyle w:val="FirstParagraph"/>
      </w:pPr>
      <w:r>
        <w:t xml:space="preserve">My formal training began at the Kenya Conservatoire of Music, where I mastered the nyatiti (traditional East African lyre) and earned a Bachelor of Music in Ethnomusicology. Yet my true education unfolded during impromptu performances at Nairobi’s Kibera slums, where music became a tool for community healing after political unrest. I organized weekly workshops teaching youth to transform household objects into instruments—proving that creativity thrives where resources are scarce. This grassroots work earned me the 2019 National Arts Ambassador Award, but more importantly, it cemented my belief that music must serve society beyond aesthetics.</w:t>
      </w:r>
    </w:p>
    <w:p>
      <w:pPr>
        <w:pStyle w:val="BodyText"/>
      </w:pPr>
      <w:r>
        <w:t xml:space="preserve">Recognizing the need for technical refinement to amplify this mission, I pursued a Master’s in Contemporary Music Practice at the Royal Academy of Music (RAM) in London—a decision driven by RAM’s unparalleled focus on socially engaged artistry. During my year-long residency, I collaborated with composer-activist Nitin Sawhney on his project "Voices of the Diaspora," blending Kenyan vocal traditions with electronic production to address migration narratives. This experience revealed London’s unique capacity to bridge cultural traditions: the city’s 300+ languages and 15% immigrant population create a living laboratory for musical fusion. Yet I realized my technical mastery still lagged behind my conceptual vision—I needed deeper expertise in sound engineering and cross-cultural composition to fully realize projects like "Urban Rhythms," an initiative connecting London’s Caribbean, South Asian, and African communities through co-created music.</w:t>
      </w:r>
    </w:p>
    <w:bookmarkEnd w:id="20"/>
    <w:bookmarkStart w:id="21" w:name="why-london-why-now"/>
    <w:p>
      <w:pPr>
        <w:pStyle w:val="Heading2"/>
      </w:pPr>
      <w:r>
        <w:t xml:space="preserve">Why London? Why Now?</w:t>
      </w:r>
    </w:p>
    <w:p>
      <w:pPr>
        <w:pStyle w:val="FirstParagraph"/>
      </w:pPr>
      <w:r>
        <w:t xml:space="preserve">London is not merely a destination for my artistic growth—it is the nexus where my global perspective converges with cutting-edge musical innovation. The city’s ecosystem offers irreplaceable resources: the British Library’s Sound Archive houses rare recordings of African protest music I’ve studied; Soundcity, London’s premier electronic music collective, provides studio access for experimental fusion; and institutions like Goldsmiths, University of London consistently challenge artists to explore music as political action. Most critically, London’s</w:t>
      </w:r>
      <w:r>
        <w:t xml:space="preserve"> </w:t>
      </w:r>
      <w:r>
        <w:rPr>
          <w:iCs/>
          <w:i/>
        </w:rPr>
        <w:t xml:space="preserve">diversity</w:t>
      </w:r>
      <w:r>
        <w:t xml:space="preserve"> </w:t>
      </w:r>
      <w:r>
        <w:t xml:space="preserve">is not a demographic fact but an artistic imperative. I’ve witnessed this while performing at the Barbican Centre’s "Global Beats" festival—where a Kenyan nyatiti player shared stage with a Berlin techno producer, sparking collaborations that transcended genre.</w:t>
      </w:r>
    </w:p>
    <w:p>
      <w:pPr>
        <w:pStyle w:val="BodyText"/>
      </w:pPr>
      <w:r>
        <w:t xml:space="preserve">The</w:t>
      </w:r>
      <w:r>
        <w:t xml:space="preserve"> </w:t>
      </w:r>
      <w:r>
        <w:rPr>
          <w:bCs/>
          <w:b/>
        </w:rPr>
        <w:t xml:space="preserve">United Kingdom London</w:t>
      </w:r>
      <w:r>
        <w:t xml:space="preserve"> </w:t>
      </w:r>
      <w:r>
        <w:t xml:space="preserve">environment uniquely supports artists who seek to merge tradition with contemporary expression. Unlike cities where cultural preservation often means stagnation, London actively cultivates evolution: the recent "Music for All" initiative funds 50+ community studios across boroughs like Tower Hamlets and Hackney, while organizations like Sound and Music offer grants for projects exploring identity through sound. My research at RAM’s Institute of Musical Research uncovered how London-based artists (such as Yussef Dayes) have redefined jazz by weaving West African rhythms into modern improvisation—a model I aim to emulate in my own work.</w:t>
      </w:r>
    </w:p>
    <w:bookmarkEnd w:id="21"/>
    <w:bookmarkStart w:id="22" w:name="the-road-ahead-a-three-phase-vision"/>
    <w:p>
      <w:pPr>
        <w:pStyle w:val="Heading2"/>
      </w:pPr>
      <w:r>
        <w:t xml:space="preserve">The Road Ahead: A Three-Phase Vision</w:t>
      </w:r>
    </w:p>
    <w:p>
      <w:pPr>
        <w:pStyle w:val="FirstParagraph"/>
      </w:pPr>
      <w:r>
        <w:t xml:space="preserve">My</w:t>
      </w:r>
      <w:r>
        <w:t xml:space="preserve"> </w:t>
      </w:r>
      <w:r>
        <w:rPr>
          <w:bCs/>
          <w:b/>
        </w:rPr>
        <w:t xml:space="preserve">Statement of Purpose</w:t>
      </w:r>
      <w:r>
        <w:t xml:space="preserve"> </w:t>
      </w:r>
      <w:r>
        <w:t xml:space="preserve">is anchored in a clear roadmap for artistic contribution. First, I will pursue a Master of Arts in Sound Art at Goldsmiths University to master spatial audio techniques—essential for immersive installations addressing climate migration, my current focus. Second, I will establish "Rhythms Connect," a mobile recording studio touring London’s immigrant neighborhoods to document oral histories through music. Finally, I will partner with the Southbank Centre to produce "London Soundscapes," a festival where communities co-create soundscapes using their local sonic environments (e.g., market haggling, subway vibrations). This project directly aligns with London’s Cultural Strategy 2030, which prioritizes music as community infrastructure.</w:t>
      </w:r>
    </w:p>
    <w:bookmarkEnd w:id="22"/>
    <w:bookmarkStart w:id="23" w:name="why-i-am-prepared-to-thrive-in-london"/>
    <w:p>
      <w:pPr>
        <w:pStyle w:val="Heading2"/>
      </w:pPr>
      <w:r>
        <w:t xml:space="preserve">Why I Am Prepared to Thrive in London</w:t>
      </w:r>
    </w:p>
    <w:p>
      <w:pPr>
        <w:pStyle w:val="FirstParagraph"/>
      </w:pPr>
      <w:r>
        <w:t xml:space="preserve">My readiness for this environment is proven through tangible experience. As a musician, I’ve navigated diverse creative ecosystems—from Nairobi’s street performances to Berlin’s underground clubs—adapting my artistry to new contexts. In 2023, I co-founded "Afrobeat Futures," an online platform sharing production techniques from East Africa with 5,000+ musicians globally. This demonstrates not only technical skill but cultural humility: I approach each collaboration as a dialogue, not a monologue. London’s dynamic scene demands precisely this mindset—where success belongs to those who listen before they create.</w:t>
      </w:r>
    </w:p>
    <w:p>
      <w:pPr>
        <w:pStyle w:val="BodyText"/>
      </w:pPr>
      <w:r>
        <w:t xml:space="preserve">Crucially, I’ve already begun integrating into London’s music community. My recent residency at the Croydon Arts Centre allowed me to collaborate with local youth on "Sound of Home," a project using field recordings from their neighborhoods. The resulting podcast series reached 25,000 listeners—a testament to how my work resonates within this city’s fabric. I’ve also engaged with the UK Music Census, contributing data on underrepresented genres for policy reform.</w:t>
      </w:r>
    </w:p>
    <w:bookmarkEnd w:id="23"/>
    <w:bookmarkStart w:id="24" w:name="conclusion-an-invitation-to-create"/>
    <w:p>
      <w:pPr>
        <w:pStyle w:val="Heading2"/>
      </w:pPr>
      <w:r>
        <w:t xml:space="preserve">Conclusion: An Invitation to Create</w:t>
      </w:r>
    </w:p>
    <w:p>
      <w:pPr>
        <w:pStyle w:val="FirstParagraph"/>
      </w:pPr>
      <w:r>
        <w:t xml:space="preserve">London is where my artistic identity finds its most potent expression. It is a city that doesn’t just tolerate musical innovation—it actively breeds it. As a</w:t>
      </w:r>
      <w:r>
        <w:t xml:space="preserve"> </w:t>
      </w:r>
      <w:r>
        <w:rPr>
          <w:iCs/>
          <w:i/>
        </w:rPr>
        <w:t xml:space="preserve">Musician</w:t>
      </w:r>
      <w:r>
        <w:t xml:space="preserve">, I see not merely an opportunity but a responsibility: to honor the traditions that shaped me while contributing to London’s evolving cultural narrative. My vision extends beyond personal achievement; it demands integration into the city’s creative ecosystem as a bridge-builder, educator, and innovator.</w:t>
      </w:r>
    </w:p>
    <w:p>
      <w:pPr>
        <w:pStyle w:val="BodyText"/>
      </w:pPr>
      <w:r>
        <w:t xml:space="preserve">The</w:t>
      </w:r>
      <w:r>
        <w:t xml:space="preserve"> </w:t>
      </w:r>
      <w:r>
        <w:rPr>
          <w:bCs/>
          <w:b/>
        </w:rPr>
        <w:t xml:space="preserve">United Kingdom London</w:t>
      </w:r>
      <w:r>
        <w:t xml:space="preserve"> </w:t>
      </w:r>
      <w:r>
        <w:t xml:space="preserve">is my canvas. With its unparalleled resources, diverse communities, and commitment to art as social practice, it is where I will transform my childhood rhythms into a legacy of connection. This</w:t>
      </w:r>
      <w:r>
        <w:t xml:space="preserve"> </w:t>
      </w:r>
      <w:r>
        <w:rPr>
          <w:iCs/>
          <w:i/>
        </w:rPr>
        <w:t xml:space="preserve">Statement of Purpose</w:t>
      </w:r>
      <w:r>
        <w:t xml:space="preserve"> </w:t>
      </w:r>
      <w:r>
        <w:t xml:space="preserve">is not an endpoint but a pledge: to arrive as a student and depart as an active contributor—proving that the most powerful music emerges when tradition meets transformation in the heart of London.</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Musician in United Kingdom London</dc:title>
  <dc:creator/>
  <dc:language>en</dc:language>
  <cp:keywords/>
  <dcterms:created xsi:type="dcterms:W3CDTF">2025-12-10T04:49:18Z</dcterms:created>
  <dcterms:modified xsi:type="dcterms:W3CDTF">2025-12-10T04:49:18Z</dcterms:modified>
</cp:coreProperties>
</file>

<file path=docProps/custom.xml><?xml version="1.0" encoding="utf-8"?>
<Properties xmlns="http://schemas.openxmlformats.org/officeDocument/2006/custom-properties" xmlns:vt="http://schemas.openxmlformats.org/officeDocument/2006/docPropsVTypes"/>
</file>