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Musical</w:t>
      </w:r>
      <w:r>
        <w:t xml:space="preserve"> </w:t>
      </w:r>
      <w:r>
        <w:t xml:space="preserve">Aspiration</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statement-of-purpose"/>
    <w:p>
      <w:pPr>
        <w:pStyle w:val="Heading1"/>
      </w:pPr>
      <w:r>
        <w:t xml:space="preserve">Statement of Purpose</w:t>
      </w:r>
    </w:p>
    <w:p>
      <w:pPr>
        <w:pStyle w:val="FirstParagraph"/>
      </w:pPr>
      <w:r>
        <w:t xml:space="preserve">For Admission to the Music Performance Program at the Frost School of Music, University of Miami</w:t>
      </w:r>
    </w:p>
    <w:bookmarkStart w:id="20" w:name="Xd29dc181202edf9d80ad217238adb68a9661d01"/>
    <w:p>
      <w:pPr>
        <w:pStyle w:val="Heading2"/>
      </w:pPr>
      <w:r>
        <w:t xml:space="preserve">Introduction: The Soundtrack of My Journey</w:t>
      </w:r>
    </w:p>
    <w:p>
      <w:pPr>
        <w:pStyle w:val="FirstParagraph"/>
      </w:pPr>
      <w:r>
        <w:t xml:space="preserve">I stand before you not merely as an applicant, but as a dedicated</w:t>
      </w:r>
      <w:r>
        <w:t xml:space="preserve"> </w:t>
      </w:r>
      <w:r>
        <w:rPr>
          <w:bCs/>
          <w:b/>
        </w:rPr>
        <w:t xml:space="preserve">Musician</w:t>
      </w:r>
      <w:r>
        <w:t xml:space="preserve"> </w:t>
      </w:r>
      <w:r>
        <w:t xml:space="preserve">whose life has been shaped by the transformative power of sound. Born and nurtured in the vibrant cultural crossroads of Havana, Cuba, my musical journey began in childhood surrounded by the rhythmic pulse of salsa, son montuno, and Afro-Cuban jazz. Today, as I prepare to submit this</w:t>
      </w:r>
      <w:r>
        <w:t xml:space="preserve"> </w:t>
      </w:r>
      <w:r>
        <w:rPr>
          <w:bCs/>
          <w:b/>
        </w:rPr>
        <w:t xml:space="preserve">Statement of Purpose</w:t>
      </w:r>
      <w:r>
        <w:t xml:space="preserve">, my heart is firmly set on pursuing advanced musical studies in</w:t>
      </w:r>
      <w:r>
        <w:t xml:space="preserve"> </w:t>
      </w:r>
      <w:r>
        <w:rPr>
          <w:bCs/>
          <w:b/>
        </w:rPr>
        <w:t xml:space="preserve">United States Miami</w:t>
      </w:r>
      <w:r>
        <w:t xml:space="preserve">—a city that embodies the very essence of global musical fusion I aspire to master. Miami isn't just a destination; it's the living canvas where my artistic vision finds its most fertile ground.</w:t>
      </w:r>
    </w:p>
    <w:bookmarkEnd w:id="20"/>
    <w:bookmarkStart w:id="21" w:name="the-crucible-of-musical-identity"/>
    <w:p>
      <w:pPr>
        <w:pStyle w:val="Heading2"/>
      </w:pPr>
      <w:r>
        <w:t xml:space="preserve">The Crucible of Musical Identity</w:t>
      </w:r>
    </w:p>
    <w:p>
      <w:pPr>
        <w:pStyle w:val="FirstParagraph"/>
      </w:pPr>
      <w:r>
        <w:t xml:space="preserve">My formative years in Cuba were steeped in tradition, but I quickly realized that music transcends borders. At 16, I performed with the Havana Jazz Ensemble at the historic Teatro Martí, blending Cuban clave rhythms with contemporary jazz improvisation. This experience ignited my conviction that true artistry lies not in preservation alone, but in evolution. My scholarship at Cuba's National School of Arts honed my technical mastery of the piano and composition, yet I felt a growing need to engage with a more globally connected musical ecosystem. The</w:t>
      </w:r>
      <w:r>
        <w:t xml:space="preserve"> </w:t>
      </w:r>
      <w:r>
        <w:rPr>
          <w:bCs/>
          <w:b/>
        </w:rPr>
        <w:t xml:space="preserve">United States</w:t>
      </w:r>
      <w:r>
        <w:t xml:space="preserve"> </w:t>
      </w:r>
      <w:r>
        <w:t xml:space="preserve">has long been synonymous with musical innovation, but it was Miami that called me specifically—its unique position as the capital of Latin music in North America, where salsa meets reggaetón, and where every street corner breathes cultural synergy.</w:t>
      </w:r>
    </w:p>
    <w:bookmarkEnd w:id="21"/>
    <w:bookmarkStart w:id="22" w:name="Xf13466cc0176efd1257948ef292a280d2f313fc"/>
    <w:p>
      <w:pPr>
        <w:pStyle w:val="Heading2"/>
      </w:pPr>
      <w:r>
        <w:t xml:space="preserve">Why Miami? The Convergence of Culture and Opportunity</w:t>
      </w:r>
    </w:p>
    <w:p>
      <w:pPr>
        <w:pStyle w:val="FirstParagraph"/>
      </w:pPr>
      <w:r>
        <w:t xml:space="preserve">While cities like New York and Los Angeles boast musical legacies,</w:t>
      </w:r>
      <w:r>
        <w:t xml:space="preserve"> </w:t>
      </w:r>
      <w:r>
        <w:rPr>
          <w:bCs/>
          <w:b/>
        </w:rPr>
        <w:t xml:space="preserve">Miami</w:t>
      </w:r>
      <w:r>
        <w:t xml:space="preserve"> </w:t>
      </w:r>
      <w:r>
        <w:t xml:space="preserve">offers something irreplaceable: a seamless integration of global rhythms within an American context. As I researched programs, the Frost School of Music at the University of Miami emerged as my unequivocal choice. Its renowned Latin Jazz program, led by maestros like Dr. Ernesto Cordero, directly aligns with my goal to develop a distinctive voice that honors Afro-Caribbean roots while embracing contemporary innovation. But beyond academia, Miami's ecosystem is unparalleled—where the</w:t>
      </w:r>
      <w:r>
        <w:t xml:space="preserve"> </w:t>
      </w:r>
      <w:r>
        <w:rPr>
          <w:iCs/>
          <w:i/>
        </w:rPr>
        <w:t xml:space="preserve">Latin Grammy Awards</w:t>
      </w:r>
      <w:r>
        <w:t xml:space="preserve"> </w:t>
      </w:r>
      <w:r>
        <w:t xml:space="preserve">are hosted annually at Kaseya Center, where the</w:t>
      </w:r>
      <w:r>
        <w:t xml:space="preserve"> </w:t>
      </w:r>
      <w:r>
        <w:rPr>
          <w:iCs/>
          <w:i/>
        </w:rPr>
        <w:t xml:space="preserve">Pulse Music Festival</w:t>
      </w:r>
      <w:r>
        <w:t xml:space="preserve"> </w:t>
      </w:r>
      <w:r>
        <w:t xml:space="preserve">draws 100,000+ fans to Bayfront Park each year, and where venues like</w:t>
      </w:r>
      <w:r>
        <w:t xml:space="preserve"> </w:t>
      </w:r>
      <w:r>
        <w:rPr>
          <w:bCs/>
          <w:b/>
        </w:rPr>
        <w:t xml:space="preserve">The Fillmore Miami Beach</w:t>
      </w:r>
      <w:r>
        <w:t xml:space="preserve"> </w:t>
      </w:r>
      <w:r>
        <w:t xml:space="preserve">host legends from Bad Bunny to Chick Corea. This isn't just a city; it's the incubator for the next generation of music pioneers.</w:t>
      </w:r>
    </w:p>
    <w:bookmarkEnd w:id="22"/>
    <w:bookmarkStart w:id="23" w:name="a-vision-for-artistic-contribution"/>
    <w:p>
      <w:pPr>
        <w:pStyle w:val="Heading2"/>
      </w:pPr>
      <w:r>
        <w:t xml:space="preserve">A Vision for Artistic Contribution</w:t>
      </w:r>
    </w:p>
    <w:p>
      <w:pPr>
        <w:pStyle w:val="FirstParagraph"/>
      </w:pPr>
      <w:r>
        <w:t xml:space="preserve">My immediate goal is to immerse myself in Miami's musical fabric. I seek not just to learn, but to actively contribute—collaborating with Frost's Global Arts Institute on projects that bridge Cuban son with electronic production, or performing at the</w:t>
      </w:r>
      <w:r>
        <w:t xml:space="preserve"> </w:t>
      </w:r>
      <w:r>
        <w:rPr>
          <w:bCs/>
          <w:b/>
        </w:rPr>
        <w:t xml:space="preserve">Cuban Heritage Collection</w:t>
      </w:r>
      <w:r>
        <w:t xml:space="preserve"> </w:t>
      </w:r>
      <w:r>
        <w:t xml:space="preserve">events at the University of Miami. I envision creating a series titled "Tropical Transcendence," where traditional Afro-Cuban instruments meet modern hip-hop beats, reflecting Miami's identity as a cultural melting pot. This aligns perfectly with my long-term mission: to establish</w:t>
      </w:r>
      <w:r>
        <w:t xml:space="preserve"> </w:t>
      </w:r>
      <w:r>
        <w:rPr>
          <w:iCs/>
          <w:i/>
        </w:rPr>
        <w:t xml:space="preserve">La Sinfonía Tropical</w:t>
      </w:r>
      <w:r>
        <w:t xml:space="preserve">, an ensemble that tours globally while championing underrepresented Latin American voices in classical and jazz contexts. In the</w:t>
      </w:r>
      <w:r>
        <w:t xml:space="preserve"> </w:t>
      </w:r>
      <w:r>
        <w:rPr>
          <w:bCs/>
          <w:b/>
        </w:rPr>
        <w:t xml:space="preserve">United States Miami</w:t>
      </w:r>
      <w:r>
        <w:t xml:space="preserve"> </w:t>
      </w:r>
      <w:r>
        <w:t xml:space="preserve">landscape, where 75% of the population speaks Spanish at home, this work resonates with urgent relevance.</w:t>
      </w:r>
    </w:p>
    <w:bookmarkEnd w:id="23"/>
    <w:bookmarkStart w:id="24" w:name="Xa292f98d0aa9a4737f637d3594a251681b2efda"/>
    <w:p>
      <w:pPr>
        <w:pStyle w:val="Heading2"/>
      </w:pPr>
      <w:r>
        <w:t xml:space="preserve">The American Musical Landscape: A Catalyst for Growth</w:t>
      </w:r>
    </w:p>
    <w:p>
      <w:pPr>
        <w:pStyle w:val="FirstParagraph"/>
      </w:pPr>
      <w:r>
        <w:t xml:space="preserve">My decision to pursue this path in the</w:t>
      </w:r>
      <w:r>
        <w:t xml:space="preserve"> </w:t>
      </w:r>
      <w:r>
        <w:rPr>
          <w:bCs/>
          <w:b/>
        </w:rPr>
        <w:t xml:space="preserve">United States</w:t>
      </w:r>
      <w:r>
        <w:t xml:space="preserve">, specifically Miami, is deliberate. The U.S. music industry offers unparalleled resources—industry partnerships with Sony Music Latin, access to cutting-edge studios like Abbey Road Studios' Miami outpost, and a legal framework that protects artistic collaboration through initiatives like the Copyright Office's "Music Licensing Modernization Act." Unlike my early training in Havana, where resources were constrained, Miami provides the infrastructure I need to scale my impact. I've already connected with local producers via LinkedIn who are eager to develop projects addressing immigrant narratives through music—a theme central to my work. This isn't about seeking opportunity; it's about building meaningful bridges between communities.</w:t>
      </w:r>
    </w:p>
    <w:bookmarkEnd w:id="24"/>
    <w:bookmarkStart w:id="25" w:name="conclusion-harmony-in-motion"/>
    <w:p>
      <w:pPr>
        <w:pStyle w:val="Heading2"/>
      </w:pPr>
      <w:r>
        <w:t xml:space="preserve">Conclusion: Harmony in Motion</w:t>
      </w:r>
    </w:p>
    <w:p>
      <w:pPr>
        <w:pStyle w:val="FirstParagraph"/>
      </w:pPr>
      <w:r>
        <w:t xml:space="preserve">To study and create in</w:t>
      </w:r>
      <w:r>
        <w:t xml:space="preserve"> </w:t>
      </w:r>
      <w:r>
        <w:rPr>
          <w:bCs/>
          <w:b/>
        </w:rPr>
        <w:t xml:space="preserve">Miami, United States</w:t>
      </w:r>
      <w:r>
        <w:t xml:space="preserve"> </w:t>
      </w:r>
      <w:r>
        <w:t xml:space="preserve">is to position myself at the epicenter of musical evolution. I don't seek a mere degree—I seek immersion in the very heartbeat of contemporary sound. The Frost School's commitment to "Music for a Global Society" mirrors my own ethos: music as a force for connection, not division. As I prepare to apply, I carry with me not just my piano keys and compositions, but the profound belief that Miami is where my</w:t>
      </w:r>
      <w:r>
        <w:t xml:space="preserve"> </w:t>
      </w:r>
      <w:r>
        <w:rPr>
          <w:bCs/>
          <w:b/>
        </w:rPr>
        <w:t xml:space="preserve">Musician</w:t>
      </w:r>
      <w:r>
        <w:t xml:space="preserve">'s purpose finds its perfect resonance. When I perform at the Adrienne Arsht Center under those tropical stars, when I collaborate with producers who see music as a language beyond borders—this is the future I am building. In this city of endless rhythms, my story isn't just beginning; it's already part of Miami's symphony.</w:t>
      </w:r>
    </w:p>
    <w:p>
      <w:pPr>
        <w:pStyle w:val="BodyText"/>
      </w:pPr>
      <w:r>
        <w:t xml:space="preserve">With unwavering dedication to melody and message,</w:t>
      </w:r>
    </w:p>
    <w:p>
      <w:pPr>
        <w:pStyle w:val="BodyText"/>
      </w:pPr>
      <w:r>
        <w:t xml:space="preserve">Alexis Rivera</w:t>
      </w:r>
    </w:p>
    <w:p>
      <w:pPr>
        <w:pStyle w:val="BodyText"/>
      </w:pPr>
      <w:r>
        <w:t xml:space="preserve">Havana, Cuba | Miami Music Initiative Applicant</w:t>
      </w:r>
    </w:p>
    <w:p>
      <w:pPr>
        <w:pStyle w:val="BodyText"/>
      </w:pPr>
      <w:r>
        <w:rPr>
          <w:bCs/>
          <w:b/>
        </w:rPr>
        <w:t xml:space="preserve">Word Count:</w:t>
      </w:r>
      <w:r>
        <w:t xml:space="preserve"> </w:t>
      </w:r>
      <w:r>
        <w:t xml:space="preserve">852</w:t>
      </w:r>
    </w:p>
    <w:p>
      <w:pPr>
        <w:pStyle w:val="BodyText"/>
      </w:pPr>
      <w:r>
        <w:rPr>
          <w:iCs/>
          <w:i/>
        </w:rPr>
        <w:t xml:space="preserve">This Statement of Purpose aligns with the University of Miami Frost School of Music's mission to cultivate globally engaged musicians through the unique cultural context of Miami, Florida.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Musical Aspiration in United States Miami</dc:title>
  <dc:creator/>
  <dc:language>en</dc:language>
  <cp:keywords/>
  <dcterms:created xsi:type="dcterms:W3CDTF">2025-12-10T15:32:47Z</dcterms:created>
  <dcterms:modified xsi:type="dcterms:W3CDTF">2025-12-10T15:32:47Z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