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Venezuela</w:t>
      </w:r>
      <w:r>
        <w:t xml:space="preserve"> </w:t>
      </w:r>
      <w:r>
        <w:t xml:space="preserve">Caracas</w:t>
      </w:r>
    </w:p>
    <w:bookmarkStart w:id="21" w:name="statement-of-purpose"/>
    <w:p>
      <w:pPr>
        <w:pStyle w:val="Heading1"/>
      </w:pPr>
      <w:r>
        <w:t xml:space="preserve">Statement of Purpose</w:t>
      </w:r>
    </w:p>
    <w:bookmarkStart w:id="20" w:name="X6d7375a288b90793fc4d745bd1c2441148ad6e7"/>
    <w:p>
      <w:pPr>
        <w:pStyle w:val="Heading2"/>
      </w:pPr>
      <w:r>
        <w:t xml:space="preserve">Cultivating Musical Heritage in the Heart of Venezuela Caracas</w:t>
      </w:r>
    </w:p>
    <w:p>
      <w:pPr>
        <w:pStyle w:val="FirstParagraph"/>
      </w:pPr>
      <w:r>
        <w:t xml:space="preserve">As I reflect upon my journey as a dedicated</w:t>
      </w:r>
      <w:r>
        <w:t xml:space="preserve"> </w:t>
      </w:r>
      <w:r>
        <w:rPr>
          <w:bCs/>
          <w:b/>
        </w:rPr>
        <w:t xml:space="preserve">Musician</w:t>
      </w:r>
      <w:r>
        <w:t xml:space="preserve">, I find myself drawn inexorably toward the vibrant cultural nucleus of Latin America—Venezuela Caracas. This city, where the pulse of salsa, the soulful cries of joropo, and the revolutionary energy of Venezuelan classical music intertwine in every corner, is not merely a destination for my artistic development; it is a profound calling. My</w:t>
      </w:r>
      <w:r>
        <w:t xml:space="preserve"> </w:t>
      </w:r>
      <w:r>
        <w:rPr>
          <w:bCs/>
          <w:b/>
        </w:rPr>
        <w:t xml:space="preserve">Statement of Purpose</w:t>
      </w:r>
      <w:r>
        <w:t xml:space="preserve"> </w:t>
      </w:r>
      <w:r>
        <w:t xml:space="preserve">articulates my unwavering commitment to immerse myself in Caracas’ musical ecosystem, honor its rich heritage, and contribute meaningfully to its evolving soundscape as a professional musician.</w:t>
      </w:r>
    </w:p>
    <w:p>
      <w:pPr>
        <w:pStyle w:val="BodyText"/>
      </w:pPr>
      <w:r>
        <w:t xml:space="preserve">From my earliest memories, music has been the language through which I comprehend the world. Born into a household where Venezuelan folk songs accompanied daily rituals and classical compositions filled our home, I was initiated into the traditions that define this nation’s soul. By age 12, I had mastered the cuatro (Venezuela’s iconic small guitar) and began composing original pieces inspired by the coastal rhythms of my hometown. My formal training at the National Conservatory of Music in Bogotá deepened my technical proficiency, but it was through studying Venezuelan music history that I discovered Caracas as the indispensable epicenter of this cultural identity. The city’s legacy—where figures like Antonio Estévez shaped national consciousness through symphonic works and where street musicians breathe life into El Callejón de las Salsas—compels me to seek my artistic home there.</w:t>
      </w:r>
    </w:p>
    <w:p>
      <w:pPr>
        <w:pStyle w:val="BodyText"/>
      </w:pPr>
      <w:r>
        <w:t xml:space="preserve">My passion transcends performance. As a</w:t>
      </w:r>
      <w:r>
        <w:t xml:space="preserve"> </w:t>
      </w:r>
      <w:r>
        <w:rPr>
          <w:bCs/>
          <w:b/>
        </w:rPr>
        <w:t xml:space="preserve">Musician</w:t>
      </w:r>
      <w:r>
        <w:t xml:space="preserve">, I have dedicated myself to ethnomusicological research, documenting indigenous Andean influences in Venezuelan folk traditions across the Andes region. This work, culminating in a university thesis titled *Syncretism in Venezuelan Popular Music: From Joropo to Urban Salsa*, revealed how Caracas serves as the crucible where ancestral sounds collide with contemporary innovation. I witnessed firsthand how institutions like the</w:t>
      </w:r>
      <w:r>
        <w:t xml:space="preserve"> </w:t>
      </w:r>
      <w:r>
        <w:rPr>
          <w:iCs/>
          <w:i/>
        </w:rPr>
        <w:t xml:space="preserve">Conservatorio de Música del Instituto Municipal de Bellas Artes</w:t>
      </w:r>
      <w:r>
        <w:t xml:space="preserve"> </w:t>
      </w:r>
      <w:r>
        <w:t xml:space="preserve">and the</w:t>
      </w:r>
      <w:r>
        <w:t xml:space="preserve"> </w:t>
      </w:r>
      <w:r>
        <w:rPr>
          <w:iCs/>
          <w:i/>
        </w:rPr>
        <w:t xml:space="preserve">Casa de la Cultura</w:t>
      </w:r>
      <w:r>
        <w:t xml:space="preserve"> </w:t>
      </w:r>
      <w:r>
        <w:t xml:space="preserve">in El Silencio foster generational dialogue between master musicians and emerging artists. It is this living tradition—where a child learns merengue at a Caracas community center while a symphony orchestra rehearses for UNESCO events—that I yearn to join.</w:t>
      </w:r>
    </w:p>
    <w:p>
      <w:pPr>
        <w:pStyle w:val="BodyText"/>
      </w:pPr>
      <w:r>
        <w:t xml:space="preserve">Why Venezuela Caracas? The city’s musical DNA is inseparable from its national spirit. In Caracas, music is not entertainment; it is civic identity. During the 2017 protests, musicians transformed public squares into cathartic stages for protest anthems—a testament to art’s role in social healing. This ethos aligns with my own belief that a</w:t>
      </w:r>
      <w:r>
        <w:t xml:space="preserve"> </w:t>
      </w:r>
      <w:r>
        <w:rPr>
          <w:bCs/>
          <w:b/>
        </w:rPr>
        <w:t xml:space="preserve">Musician</w:t>
      </w:r>
      <w:r>
        <w:t xml:space="preserve"> </w:t>
      </w:r>
      <w:r>
        <w:t xml:space="preserve">must serve as both artist and community anchor. Caracas offers unparalleled access to resources: the Central University of Venezuela (UCV) hosts one of Latin America’s most rigorous music programs, while venues like</w:t>
      </w:r>
      <w:r>
        <w:t xml:space="preserve"> </w:t>
      </w:r>
      <w:r>
        <w:rPr>
          <w:iCs/>
          <w:i/>
        </w:rPr>
        <w:t xml:space="preserve">Theater Teatro Municipal</w:t>
      </w:r>
      <w:r>
        <w:t xml:space="preserve"> </w:t>
      </w:r>
      <w:r>
        <w:t xml:space="preserve">and</w:t>
      </w:r>
      <w:r>
        <w:t xml:space="preserve"> </w:t>
      </w:r>
      <w:r>
        <w:rPr>
          <w:iCs/>
          <w:i/>
        </w:rPr>
        <w:t xml:space="preserve">Museo de Arte Contemporáneo</w:t>
      </w:r>
      <w:r>
        <w:t xml:space="preserve"> </w:t>
      </w:r>
      <w:r>
        <w:t xml:space="preserve">provide platforms for experimental fusion. Most significantly, Caracas’ grassroots networks—such as the</w:t>
      </w:r>
      <w:r>
        <w:t xml:space="preserve"> </w:t>
      </w:r>
      <w:r>
        <w:rPr>
          <w:iCs/>
          <w:i/>
        </w:rPr>
        <w:t xml:space="preserve">Casa del Arte Musical</w:t>
      </w:r>
      <w:r>
        <w:t xml:space="preserve">, which teaches traditional instruments to underprivileged youth—represent the inclusive vision I aspire to embody.</w:t>
      </w:r>
    </w:p>
    <w:p>
      <w:pPr>
        <w:pStyle w:val="BodyText"/>
      </w:pPr>
      <w:r>
        <w:t xml:space="preserve">My immediate goal is to enroll in the Master’s Program in Ethnomusicology at UCV’s School of Music. I seek not merely academic rigor but immersion: studying with maestros like Professor María Elena Salazar, whose research on Afro-Venezuelan percussion bridges historical scholarship and modern practice. Concurrently, I intend to collaborate with Caracas-based collectives such as</w:t>
      </w:r>
      <w:r>
        <w:t xml:space="preserve"> </w:t>
      </w:r>
      <w:r>
        <w:rPr>
          <w:iCs/>
          <w:i/>
        </w:rPr>
        <w:t xml:space="preserve">La Banda de la Calle</w:t>
      </w:r>
      <w:r>
        <w:t xml:space="preserve">, which merges salsa with social activism. This dual focus—scholarship and community engagement—will enable me to document fading musical practices while creating new works that resonate with Caracans’ lived experiences. For example, I plan to develop a project pairing traditional maracas techniques from the llanos (plains) with electronic production, reflecting Venezuela’s urban-rural dialogue through sound.</w:t>
      </w:r>
    </w:p>
    <w:p>
      <w:pPr>
        <w:pStyle w:val="BodyText"/>
      </w:pPr>
      <w:r>
        <w:t xml:space="preserve">Beyond personal growth, I am committed to contributing tangible value to Venezuela Caracas’ musical ecosystem. In my current role as a music educator in Medellín, I’ve designed curricula that integrate Venezuelan folk elements into global composition methods—a model I will adapt for Caracas’ public schools. My vision extends further: establishing a free workshop series at the</w:t>
      </w:r>
      <w:r>
        <w:t xml:space="preserve"> </w:t>
      </w:r>
      <w:r>
        <w:rPr>
          <w:iCs/>
          <w:i/>
        </w:rPr>
        <w:t xml:space="preserve">Parque del Este</w:t>
      </w:r>
      <w:r>
        <w:t xml:space="preserve"> </w:t>
      </w:r>
      <w:r>
        <w:t xml:space="preserve">to teach children how to compose using traditional instruments like the *bombo* (drum) and *guitarra venezolana*. I recognize that Venezuela’s artistic resilience has been tested by socioeconomic challenges, yet Caracas’ cultural vitality persists. As a</w:t>
      </w:r>
      <w:r>
        <w:t xml:space="preserve"> </w:t>
      </w:r>
      <w:r>
        <w:rPr>
          <w:bCs/>
          <w:b/>
        </w:rPr>
        <w:t xml:space="preserve">Musician</w:t>
      </w:r>
      <w:r>
        <w:t xml:space="preserve">, I will channel this spirit into action—using music to foster unity in neighborhoods often overlooked by mainstream narratives.</w:t>
      </w:r>
    </w:p>
    <w:p>
      <w:pPr>
        <w:pStyle w:val="BodyText"/>
      </w:pPr>
      <w:r>
        <w:t xml:space="preserve">My journey thus far has prepared me for this pivotal step. I have performed at the Festival de Música Popular de Bogotá, collaborated with Venezuelan diaspora artists in New York, and received a grant from the Colombian Ministry of Culture to preserve Afro-Caribbean vocal traditions. These experiences underscored a truth: authentic musical innovation thrives where tradition meets intentionality. In Caracas, I will apply this philosophy by curating interdisciplinary projects—such as merging Venezuelan *bambuco* with hip-hop for youth audiences—and partnering with institutions like the</w:t>
      </w:r>
      <w:r>
        <w:t xml:space="preserve"> </w:t>
      </w:r>
      <w:r>
        <w:rPr>
          <w:iCs/>
          <w:i/>
        </w:rPr>
        <w:t xml:space="preserve">Teatro de la Ciudad</w:t>
      </w:r>
      <w:r>
        <w:t xml:space="preserve"> </w:t>
      </w:r>
      <w:r>
        <w:t xml:space="preserve">to present concerts that highlight both historical and contemporary voices.</w:t>
      </w:r>
    </w:p>
    <w:p>
      <w:pPr>
        <w:pStyle w:val="BodyText"/>
      </w:pPr>
      <w:r>
        <w:t xml:space="preserve">Venezuela Caracas is not just a city on a map; it is the beating heart of my artistic purpose. To study here is to honor the legacy of composers like Simón Bolívar, who understood music’s power to unite nations. It is to stand among those who transform sorrow into son jarocho during times of hardship and celebrate life with *parrandas* (musical street parties) even in austerity. As a</w:t>
      </w:r>
      <w:r>
        <w:t xml:space="preserve"> </w:t>
      </w:r>
      <w:r>
        <w:rPr>
          <w:bCs/>
          <w:b/>
        </w:rPr>
        <w:t xml:space="preserve">Musician</w:t>
      </w:r>
      <w:r>
        <w:t xml:space="preserve">, I do not seek to merely pass through Caracas—I aim to become part of its enduring rhythm. My</w:t>
      </w:r>
      <w:r>
        <w:t xml:space="preserve"> </w:t>
      </w:r>
      <w:r>
        <w:rPr>
          <w:bCs/>
          <w:b/>
        </w:rPr>
        <w:t xml:space="preserve">Statement of Purpose</w:t>
      </w:r>
      <w:r>
        <w:t xml:space="preserve"> </w:t>
      </w:r>
      <w:r>
        <w:t xml:space="preserve">is therefore a promise: I will dedicate my skills, research, and heart to enriching Venezuela’s musical heritage while contributing to the resilience and joy that define Caracas’ soul. In this city where every street corner sings, I am ready to learn, create, and belong.</w:t>
      </w:r>
    </w:p>
    <w:p>
      <w:pPr>
        <w:pStyle w:val="BodyText"/>
      </w:pPr>
      <w:r>
        <w:t xml:space="preserve">— [Your Name], Musician &amp; Ethnomusicologist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Venezuela Caracas</dc:title>
  <dc:creator/>
  <dc:language>en</dc:language>
  <cp:keywords/>
  <dcterms:created xsi:type="dcterms:W3CDTF">2026-07-23T19:21:13Z</dcterms:created>
  <dcterms:modified xsi:type="dcterms:W3CDTF">2026-07-23T19:21:13Z</dcterms:modified>
</cp:coreProperties>
</file>

<file path=docProps/custom.xml><?xml version="1.0" encoding="utf-8"?>
<Properties xmlns="http://schemas.openxmlformats.org/officeDocument/2006/custom-properties" xmlns:vt="http://schemas.openxmlformats.org/officeDocument/2006/docPropsVTypes"/>
</file>