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528bf7b3aa624c76d54a95eebe13ddc978dbab2"/>
    <w:p>
      <w:pPr>
        <w:pStyle w:val="Heading1"/>
      </w:pPr>
      <w:r>
        <w:t xml:space="preserve">Statement of Purpose: Advancing My Nursing Career in Canada Vancouver</w:t>
      </w:r>
    </w:p>
    <w:p>
      <w:pPr>
        <w:pStyle w:val="FirstParagraph"/>
      </w:pPr>
      <w:r>
        <w:t xml:space="preserve">As a dedicated and compassionate registered nurse with five years of clinical experience across diverse healthcare settings, I am writing this Statement of Purpose to express my profound commitment to pursuing a nursing career in Canada Vancouver. This document outlines my professional journey, unwavering dedication to patient-centered care, and the specific reasons why Canada Vancouver represents the ideal environment for me to contribute meaningfully to the healthcare system while growing as a global nursing professional.</w:t>
      </w:r>
    </w:p>
    <w:bookmarkStart w:id="20" w:name="foundations-of-my-nursing-journey"/>
    <w:p>
      <w:pPr>
        <w:pStyle w:val="Heading2"/>
      </w:pPr>
      <w:r>
        <w:t xml:space="preserve">Foundations of My Nursing Journey</w:t>
      </w:r>
    </w:p>
    <w:p>
      <w:pPr>
        <w:pStyle w:val="FirstParagraph"/>
      </w:pPr>
      <w:r>
        <w:t xml:space="preserve">My passion for nursing was ignited during my undergraduate studies at [University Name], where I graduated with honors in Bachelor of Science in Nursing. My academic curriculum emphasized holistic patient care, evidence-based practice, and cultural sensitivity – principles that have guided my clinical practice from day one. During my 18-month rotation at [Hospital Name], I worked across medical-surgical units, emergency departments, and pediatric wards, managing complex cases while maintaining a 98% patient satisfaction rate. This hands-on experience taught me to balance clinical precision with emotional intelligence – particularly crucial when caring for Vancouver's diverse population. I consistently collaborated with interdisciplinary teams to develop personalized care plans, which resulted in a 25% reduction in readmission rates for chronic condition patients during my tenure.</w:t>
      </w:r>
    </w:p>
    <w:bookmarkEnd w:id="20"/>
    <w:bookmarkStart w:id="21" w:name="X9617acb545bb78fe35f564c9a585af27bdeea51"/>
    <w:p>
      <w:pPr>
        <w:pStyle w:val="Heading2"/>
      </w:pPr>
      <w:r>
        <w:t xml:space="preserve">Why Canada Vancouver? A Strategic Career Decision</w:t>
      </w:r>
    </w:p>
    <w:p>
      <w:pPr>
        <w:pStyle w:val="FirstParagraph"/>
      </w:pPr>
      <w:r>
        <w:t xml:space="preserve">Canada Vancouver is not merely a destination for me – it represents the convergence of healthcare innovation, cultural vibrancy, and professional growth I seek. The Canadian healthcare system's emphasis on universal access and patient dignity aligns perfectly with my nursing philosophy. Specifically, Vancouver's unique demographic landscape makes it an ideal setting for my skills: as a city where over 50% of residents are immigrants or visible minorities (Statistics Canada, 2021), there is an urgent need for culturally competent nurses who understand the nuances of providing care across language barriers and health belief systems. My previous work with refugee communities in [Country] – where I developed multilingual patient education materials – has prepared me to navigate Vancouver's rich cultural tapestry while advocating for equitable care.</w:t>
      </w:r>
    </w:p>
    <w:p>
      <w:pPr>
        <w:pStyle w:val="BodyText"/>
      </w:pPr>
      <w:r>
        <w:t xml:space="preserve">Moreover, Vancouver's healthcare institutions are at the forefront of integrating technology into patient care. Having completed advanced training in telehealth platforms during my current role, I am eager to contribute to initiatives like BC’s Digital Health Strategy. The University of British Columbia Hospital’s recent investment in AI-driven diagnostics and Vancouver General Hospital’s community health programs present the perfect ecosystem for me to apply my tech-savvy approach while learning from Canada's nursing leaders.</w:t>
      </w:r>
    </w:p>
    <w:bookmarkEnd w:id="21"/>
    <w:bookmarkStart w:id="22" w:name="X8c27e73224eee6cfc19a3195e5284660ba4f4f9"/>
    <w:p>
      <w:pPr>
        <w:pStyle w:val="Heading2"/>
      </w:pPr>
      <w:r>
        <w:t xml:space="preserve">Aligning My Skills with Vancouver's Healthcare Needs</w:t>
      </w:r>
    </w:p>
    <w:p>
      <w:pPr>
        <w:pStyle w:val="FirstParagraph"/>
      </w:pPr>
      <w:r>
        <w:t xml:space="preserve">Vancouver faces critical nursing shortages in key areas including mental health, geriatric care, and immigrant health services – domains where I possess specialized expertise. During my recent role at [Hospital Name], I spearheaded a community outreach program for elderly immigrants experiencing social isolation, which reduced emergency visits by 30% through home-based care coordination. This directly addresses Vancouver’s aging population challenge (21% over 65 years old in Metro Vancouver). My certification in Mental Health First Aid and experience supporting trauma survivors also positions me to contribute to BC’s mental health transformation strategy, particularly relevant given the city's rising youth mental health crisis.</w:t>
      </w:r>
    </w:p>
    <w:p>
      <w:pPr>
        <w:pStyle w:val="BodyText"/>
      </w:pPr>
      <w:r>
        <w:t xml:space="preserve">Crucially, my understanding of Canadian nursing standards has been rigorously developed through my preparation for the National Council Licensure Examination (NCLEX). I’ve completed an accredited bridging program focused on Canadian healthcare protocols and have actively participated in virtual workshops with BC Nursing Association mentors. This ensures I will not only meet but exceed the expectations of Vancouver’s healthcare facilities from day one.</w:t>
      </w:r>
    </w:p>
    <w:bookmarkEnd w:id="22"/>
    <w:bookmarkStart w:id="23" w:name="X1f266b3ee9ba6205fb814d62641443815b1c9eb"/>
    <w:p>
      <w:pPr>
        <w:pStyle w:val="Heading2"/>
      </w:pPr>
      <w:r>
        <w:t xml:space="preserve">Long-Term Vision: Becoming a Community-Integrated Nurse</w:t>
      </w:r>
    </w:p>
    <w:p>
      <w:pPr>
        <w:pStyle w:val="FirstParagraph"/>
      </w:pPr>
      <w:r>
        <w:t xml:space="preserve">Beyond immediate employment, my Statement of Purpose reflects a 10-year vision deeply rooted in Vancouver's community fabric. I aim to specialize in immigrant health services through continued education at the University of British Columbia, eventually pursuing a Master’s in Nursing with a focus on transcultural care. My long-term goal is to co-develop culturally responsive health navigation programs for Vancouver’s South Asian and Southeast Asian communities – groups currently facing significant healthcare access barriers. I envision partnering with organizations like the Vancouver Coastal Health Authority to establish mobile clinics addressing preventable conditions such as diabetes and hypertension, which disproportionately affect immigrant populations.</w:t>
      </w:r>
    </w:p>
    <w:bookmarkEnd w:id="23"/>
    <w:bookmarkStart w:id="24" w:name="commitment-to-canadian-nursing-values"/>
    <w:p>
      <w:pPr>
        <w:pStyle w:val="Heading2"/>
      </w:pPr>
      <w:r>
        <w:t xml:space="preserve">Commitment to Canadian Nursing Values</w:t>
      </w:r>
    </w:p>
    <w:p>
      <w:pPr>
        <w:pStyle w:val="FirstParagraph"/>
      </w:pPr>
      <w:r>
        <w:t xml:space="preserve">As a future nurse in Canada Vancouver, I embrace the profession's core values: integrity, compassion, and advocacy. My volunteer work with BC’s refugee support networks – where I provided health literacy workshops in Punjabi and Mandarin – demonstrates my commitment to these principles. In Vancouver specifically, I’ve observed how nurses serve as cultural bridges; this is precisely the role I aspire to fill. My clinical approach centers on listening deeply to patients' stories before prescribing care, a practice that honors Canada’s multicultural ethos while improving health outcomes.</w:t>
      </w:r>
    </w:p>
    <w:bookmarkEnd w:id="24"/>
    <w:bookmarkStart w:id="25" w:name="conclusion-a-purposeful-transition"/>
    <w:p>
      <w:pPr>
        <w:pStyle w:val="Heading2"/>
      </w:pPr>
      <w:r>
        <w:t xml:space="preserve">Conclusion: A Purposeful Transition</w:t>
      </w:r>
    </w:p>
    <w:p>
      <w:pPr>
        <w:pStyle w:val="FirstParagraph"/>
      </w:pPr>
      <w:r>
        <w:t xml:space="preserve">This Statement of Purpose encapsulates my unwavering dedication to elevating nursing practice within Canada Vancouver. I do not view this move as a career step – it is a purposeful alignment of my skills, values, and the city’s evolving healthcare needs. Vancouver’s commitment to health equity, its celebration of diversity, and its cutting-edge healthcare institutions provide the ideal platform for me to grow from a competent nurse into an innovative community health leader. I am ready to bring my clinical excellence, cultural fluency, and passion for patient advocacy directly to Vancouver’s hospitals, clinics, and neighborhoods. With my licensure preparations complete and deep respect for Canada's healthcare system, I am eager to contribute immediately while learning from Vancouver’s exceptional nursing community. This is not just a career move; it is the fulfillment of my professional purpose in the most inclusive healthcare environment I could imagine.</w:t>
      </w:r>
    </w:p>
    <w:p>
      <w:pPr>
        <w:pStyle w:val="BodyText"/>
      </w:pPr>
      <w:r>
        <w:t xml:space="preserve">Thank you for considering my application. I look forward to contributing to the health and well-being of Vancouver communities as a dedicated nurse committed to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Canada Vancouver</dc:title>
  <dc:creator/>
  <dc:language>en</dc:language>
  <cp:keywords/>
  <dcterms:created xsi:type="dcterms:W3CDTF">2025-12-10T07:22:19Z</dcterms:created>
  <dcterms:modified xsi:type="dcterms:W3CDTF">2025-12-10T07:22:19Z</dcterms:modified>
</cp:coreProperties>
</file>

<file path=docProps/custom.xml><?xml version="1.0" encoding="utf-8"?>
<Properties xmlns="http://schemas.openxmlformats.org/officeDocument/2006/custom-properties" xmlns:vt="http://schemas.openxmlformats.org/officeDocument/2006/docPropsVTypes"/>
</file>