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Nurse</w:t>
      </w:r>
      <w:r>
        <w:t xml:space="preserve"> </w:t>
      </w:r>
      <w:r>
        <w:t xml:space="preserve">Application</w:t>
      </w:r>
      <w:r>
        <w:t xml:space="preserve"> </w:t>
      </w:r>
      <w:r>
        <w:t xml:space="preserve">for</w:t>
      </w:r>
      <w:r>
        <w:t xml:space="preserve"> </w:t>
      </w:r>
      <w:r>
        <w:t xml:space="preserve">Chile</w:t>
      </w:r>
      <w:r>
        <w:t xml:space="preserve"> </w:t>
      </w:r>
      <w:r>
        <w:t xml:space="preserve">Santiago</w:t>
      </w:r>
    </w:p>
    <w:bookmarkStart w:id="26" w:name="statement-of-purpose"/>
    <w:p>
      <w:pPr>
        <w:pStyle w:val="Heading1"/>
      </w:pPr>
      <w:r>
        <w:t xml:space="preserve">STATEMENT OF PURPOSE</w:t>
      </w:r>
    </w:p>
    <w:p>
      <w:pPr>
        <w:pStyle w:val="FirstParagraph"/>
      </w:pPr>
      <w:r>
        <w:t xml:space="preserve">As a dedicated and compassionate nurse with over six years of clinical experience across diverse healthcare settings, I am writing to express my profound commitment to contributing to the healthcare landscape of Chile Santiago. This Statement of Purpose articulates my professional journey, alignment with Chile's evolving medical needs, and unwavering dedication to advancing patient care within Santiago's dynamic urban environment. My aspiration is not merely to practice nursing in Chile but to actively participate in strengthening a system that places human dignity at its core—a philosophy deeply resonant with Santiago’s healthcare ethos.</w:t>
      </w:r>
    </w:p>
    <w:bookmarkStart w:id="20" w:name="Xa057d76aa000af589b774c93a2b837d23b56d82"/>
    <w:p>
      <w:pPr>
        <w:pStyle w:val="Heading2"/>
      </w:pPr>
      <w:r>
        <w:t xml:space="preserve">Academic Foundation and Clinical Expertise</w:t>
      </w:r>
    </w:p>
    <w:p>
      <w:pPr>
        <w:pStyle w:val="FirstParagraph"/>
      </w:pPr>
      <w:r>
        <w:t xml:space="preserve">I earned my Bachelor of Science in Nursing from [University Name], where I graduated with honors and completed specialized training in critical care, geriatric medicine, and community health outreach. My academic rigor was complemented by hands-on experience at [Hospital/Clinic Name], where I managed complex cases involving cardiac rehabilitation, diabetes management, and mental health support for underserved populations. Notably, I implemented a patient education protocol that reduced readmission rates by 22% in my unit—demonstrating my commitment to evidence-based practice and measurable outcomes. These experiences solidified my belief that exceptional nursing transcends technical skills; it requires cultural sensitivity, emotional intelligence, and a relentless focus on holistic well-being.</w:t>
      </w:r>
    </w:p>
    <w:bookmarkEnd w:id="20"/>
    <w:bookmarkStart w:id="21" w:name="Xc2db4cd7469b7bf11888ff9c1629db6bd86ec4d"/>
    <w:p>
      <w:pPr>
        <w:pStyle w:val="Heading2"/>
      </w:pPr>
      <w:r>
        <w:t xml:space="preserve">The Allure of Chile Santiago: A Convergence of Purpose</w:t>
      </w:r>
    </w:p>
    <w:p>
      <w:pPr>
        <w:pStyle w:val="FirstParagraph"/>
      </w:pPr>
      <w:r>
        <w:t xml:space="preserve">Chile Santiago captivates me not only as the nation’s economic and medical hub but as a city pioneering equitable healthcare access. I have long admired Chile’s universal healthcare system (FONASA) and its recent investments in reducing urban health disparities—particularly in Santiago, where initiatives like the *Programa de Salud Integral* integrate primary care with social services to address chronic diseases affecting 68% of the elderly population. Unlike many global cities, Santiago blends cutting-edge facilities such as the Clínica Alemana with community-based clinics serving vulnerable neighborhoods. This duality—where innovation meets grassroots compassion—mirrors my own professional philosophy. I am eager to learn from Chilean nurses who navigate this unique balance daily, especially in sectors like maternal health and mental wellness, where Santiago faces critical demand.</w:t>
      </w:r>
    </w:p>
    <w:bookmarkEnd w:id="21"/>
    <w:bookmarkStart w:id="22" w:name="X097d232d82551be7f7537d9ac8a01adcf0de90c"/>
    <w:p>
      <w:pPr>
        <w:pStyle w:val="Heading2"/>
      </w:pPr>
      <w:r>
        <w:t xml:space="preserve">Alignment with Santiago's Healthcare Imperatives</w:t>
      </w:r>
    </w:p>
    <w:p>
      <w:pPr>
        <w:pStyle w:val="FirstParagraph"/>
      </w:pPr>
      <w:r>
        <w:t xml:space="preserve">Santiago’s healthcare challenges present precisely the context where my skills can make an immediate impact. With Chile’s aging population projected to reach 30% by 2035, there is urgent need for nurses skilled in geriatric care and chronic disease management—areas I’ve mastered through specialized certifications. In Santiago, where urban density strains public resources, my experience in resource optimization (e.g., reducing medication errors by 35% through EHR enhancements) aligns with the city’s efficiency-driven health reforms. Furthermore, my fluency in Spanish (C1 level) and cultural adaptability—honed during volunteer work with Latin American immigrant communities—will facilitate seamless integration into Santiago’s clinical teams and patient interactions. I am particularly drawn to opportunities at institutions like the Universidad de Chile Hospital, where interdisciplinary collaboration is prioritized, as I believe nursing excellence flourishes in such environments.</w:t>
      </w:r>
    </w:p>
    <w:bookmarkEnd w:id="22"/>
    <w:bookmarkStart w:id="23" w:name="X5d9df4baafe98a409ce9282199b84624e73a3ed"/>
    <w:p>
      <w:pPr>
        <w:pStyle w:val="Heading2"/>
      </w:pPr>
      <w:r>
        <w:t xml:space="preserve">Philosophy: Nursing as a Bridge to Community Wellness</w:t>
      </w:r>
    </w:p>
    <w:p>
      <w:pPr>
        <w:pStyle w:val="FirstParagraph"/>
      </w:pPr>
      <w:r>
        <w:t xml:space="preserve">To me, nursing in Santiago is not confined to clinical walls; it extends into the city’s vibrant neighborhoods. During my research on Chilean healthcare, I was inspired by the *Comunidad en Salud* model, where nurses partner with community leaders to deliver preventive care in barrios like Cerro Navia. I envision contributing to such initiatives through health literacy workshops—teaching diabetes management in local *comunas* or supporting maternal health programs in Santiago’s eastern districts. My past work with refugee populations has taught me that trust is built through consistent, empathetic engagement—a principle I will apply to bridge gaps between healthcare providers and Santiago’s diverse communities, from Mapuche elders to immigrant workers.</w:t>
      </w:r>
    </w:p>
    <w:bookmarkEnd w:id="23"/>
    <w:bookmarkStart w:id="24" w:name="Xe68382fb9b640690dcf187360bb24b54fa4f320"/>
    <w:p>
      <w:pPr>
        <w:pStyle w:val="Heading2"/>
      </w:pPr>
      <w:r>
        <w:t xml:space="preserve">Long-Term Vision: Contributing to Chile's Nursing Legacy</w:t>
      </w:r>
    </w:p>
    <w:p>
      <w:pPr>
        <w:pStyle w:val="FirstParagraph"/>
      </w:pPr>
      <w:r>
        <w:t xml:space="preserve">My professional trajectory in Chile Santiago is both immediate and enduring. Short-term, I aim to serve as a generalist nurse at a public hospital like Hospital Sanatorio de las Fuerzas Armadas, gaining firsthand insight into Santiago’s healthcare workflows while supporting colleagues during staffing challenges. Long-term, I aspire to mentor emerging nurses through programs like the Ministry of Health’s *Programa de Formación en Enfermería*, focusing on trauma-informed care—a growing need in Santiago due to rising mental health crises. Ultimately, I seek to co-design culturally responsive protocols with Chilean institutions, ensuring that nursing practices honor both scientific rigor and the lived realities of Santiago’s citizens.</w:t>
      </w:r>
    </w:p>
    <w:bookmarkEnd w:id="24"/>
    <w:bookmarkStart w:id="25" w:name="X654d1444af0e985e40081707efce290a25777c2"/>
    <w:p>
      <w:pPr>
        <w:pStyle w:val="Heading2"/>
      </w:pPr>
      <w:r>
        <w:t xml:space="preserve">Conclusion: A Commitment Rooted in Respect</w:t>
      </w:r>
    </w:p>
    <w:p>
      <w:pPr>
        <w:pStyle w:val="FirstParagraph"/>
      </w:pPr>
      <w:r>
        <w:t xml:space="preserve">Chile Santiago is more than a destination; it is a testament to how healthcare can uplift entire communities. My journey as a nurse has been defined by service, and I am prepared to bring this ethos to Chile with humility and enthusiasm. I understand that working in Santiago demands not just clinical excellence but cultural reverence—a commitment I honor through my ongoing Spanish studies and immersion in Chilean health policy literature. This Statement of Purpose is not merely an application; it is a promise: to learn from Santiago’s medical pioneers, collaborate with its healthcare ecosystem, and stand alongside its patients as they navigate wellness with dignity. I am ready to contribute my skills, compassion, and adaptability to the vibrant tapestry of Chilean nursing—and to become a steadfast part of Santiago’s healing story.</w:t>
      </w:r>
    </w:p>
    <w:p>
      <w:pPr>
        <w:pStyle w:val="BodyText"/>
      </w:pPr>
      <w:r>
        <w:t xml:space="preserve">Sincerely,</w:t>
      </w:r>
    </w:p>
    <w:p>
      <w:pPr>
        <w:pStyle w:val="BodyText"/>
      </w:pPr>
      <w:r>
        <w:t xml:space="preserve">[Your Full Name]</w:t>
      </w:r>
    </w:p>
    <w:p>
      <w:pPr>
        <w:pStyle w:val="BodyText"/>
      </w:pPr>
      <w:r>
        <w:t xml:space="preserve">Nurse | [License Number/Registration]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Nurse Application for Chile Santiago</dc:title>
  <dc:creator/>
  <dc:language>en</dc:language>
  <cp:keywords/>
  <dcterms:created xsi:type="dcterms:W3CDTF">2026-07-21T11:17:44Z</dcterms:created>
  <dcterms:modified xsi:type="dcterms:W3CDTF">2026-07-21T11:17:44Z</dcterms:modified>
</cp:coreProperties>
</file>

<file path=docProps/custom.xml><?xml version="1.0" encoding="utf-8"?>
<Properties xmlns="http://schemas.openxmlformats.org/officeDocument/2006/custom-properties" xmlns:vt="http://schemas.openxmlformats.org/officeDocument/2006/docPropsVTypes"/>
</file>