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Medellín,</w:t>
      </w:r>
      <w:r>
        <w:t xml:space="preserve"> </w:t>
      </w:r>
      <w:r>
        <w:t xml:space="preserve">Colombia</w:t>
      </w:r>
    </w:p>
    <w:bookmarkStart w:id="20" w:name="X6607f9335954cfffa50422a60fe8b8c166734ca"/>
    <w:p>
      <w:pPr>
        <w:pStyle w:val="Heading1"/>
      </w:pPr>
      <w:r>
        <w:t xml:space="preserve">Statement of Purpose: Advancing Community Health as a Nurse in Medellín, Colombia</w:t>
      </w:r>
    </w:p>
    <w:p>
      <w:pPr>
        <w:pStyle w:val="FirstParagraph"/>
      </w:pPr>
      <w:r>
        <w:t xml:space="preserve">From the moment I first witnessed the transformative power of compassionate nursing care during my clinical rotations in underserved communities, I knew my life’s purpose was to serve others through this sacred profession. Now, with unwavering dedication to professional excellence and cultural humility, I am writing this Statement of Purpose to articulate my commitment to becoming a licensed Nurse in Colombia Medellín—a city where healthcare innovation meets profound social impact. My journey has been meticulously shaped by experiences that align with Medellín’s unique healthcare landscape: its historic challenges, revolutionary community-focused initiatives like *Medellín Salud*, and its vibrant spirit of resilience. I am not merely seeking a position; I am preparing to become a steadfast pillar in the healthcare ecosystem that is transforming Colombia’s most dynamic urban center.</w:t>
      </w:r>
    </w:p>
    <w:p>
      <w:pPr>
        <w:pStyle w:val="BodyText"/>
      </w:pPr>
      <w:r>
        <w:t xml:space="preserve">My academic foundation was forged at [University Name], where I earned my Bachelor of Science in Nursing with honors. Courses such as *Global Health Systems*, *Community Nursing Strategies*, and *Cultural Competence in Healthcare* were not just academic exercises—they became blueprints for understanding the intricate relationship between social determinants and health outcomes. Crucially, my clinical rotations spanned high-need settings: a migrant health clinic in Mexico City that served refugees crossing from Central America, a maternal health program in rural Oaxaca, and an urban trauma center in Bogotá. These experiences taught me to navigate complex healthcare barriers while respecting cultural narratives—a skill indispensable for Medellín’s diverse population. I learned that effective nursing transcends clinical protocols; it requires listening to the stories behind the symptoms, whether a single mother in Comuna 13 managing diabetes or an elderly resident navigating Colombia’s public health system after a stroke.</w:t>
      </w:r>
    </w:p>
    <w:p>
      <w:pPr>
        <w:pStyle w:val="BodyText"/>
      </w:pPr>
      <w:r>
        <w:t xml:space="preserve">Professionally, I have honed my skills through two years of dedicated practice at [Hospital Name], where I worked as a Registered Nurse in the Emergency Department and Medical-Surgical Unit. There, I managed cases ranging from acute trauma to chronic disease management while collaborating with interdisciplinary teams. One pivotal experience involved leading a patient education initiative for hypertensive patients in low-income neighborhoods—a project that mirrored Medellín’s *Salud en Comunidad* program, which integrates health services into community spaces like libraries and parks. By developing culturally tailored materials in Spanish (which I have mastered through immersion), I helped improve medication adherence by 35% among participants. This success underscored my understanding that in Colombia Medellín, healthcare must be delivered where people live, not just where they seek care. I also volunteered with *Fundación Santa Fe*, supporting their mobile clinics in informal settlements—a role that exposed me to the realities of Colombia’s health inequities and ignited my resolve to serve in Medellín’s most vulnerable communities.</w:t>
      </w:r>
    </w:p>
    <w:p>
      <w:pPr>
        <w:pStyle w:val="BodyText"/>
      </w:pPr>
      <w:r>
        <w:t xml:space="preserve">My motivation for specializing as a Nurse in Medellín is deeply personal and professional. I have studied the city’s remarkable transformation—from its turbulent past to its current status as a global model of social innovation. Medellín’s *Modelo de Atención Integral* (Comprehensive Care Model) prioritizes prevention, community engagement, and technology integration in ways that resonate with my philosophy of nursing. I am particularly inspired by initiatives like the *Puntos de Salud* (Health Points), where nurses provide primary care in public spaces to break down barriers for marginalized groups. In a city where 12% of the population lives below the poverty line and mental health challenges persist due to historical trauma, a Nurse’s role extends beyond treating illness—it is about rebuilding trust. I am drawn to Medellín’s ethos that healthcare should be a fundamental right, not a privilege, and I want to contribute to this vision by applying my skills in its heart: the vibrant, evolving neighborhoods of El Poblado and Comuna 13.</w:t>
      </w:r>
    </w:p>
    <w:p>
      <w:pPr>
        <w:pStyle w:val="BodyText"/>
      </w:pPr>
      <w:r>
        <w:t xml:space="preserve">My short-term goal is clear: To obtain my nursing license in Colombia through the rigorous requirements set by the Ministry of Health (MinSalud) while immediately joining a community-focused healthcare team in Medellín. I will prioritize roles at institutions like *Centro de Salud Comunitaria* or *Hospital San José*, where I can leverage my experience in patient education and chronic disease management to support programs addressing diabetes, hypertension, and maternal health—three critical priorities identified by the *Alcaldía de Medellín*. Long-term, I aspire to become a Nurse Leader who develops culturally responsive protocols for Medellín’s specific needs. For instance, I envision creating a mobile app (in collaboration with local tech hubs like *Medellín Tech*) that connects patients in remote comunas with nurses via video consultations—a solution inspired by Colombia’s *Telemedicina* expansion. I also plan to pursue specialized training in mental health nursing through the University of Antioquia, as Medellín’s post-conflict recovery demands nuanced psychological care.</w:t>
      </w:r>
    </w:p>
    <w:p>
      <w:pPr>
        <w:pStyle w:val="BodyText"/>
      </w:pPr>
      <w:r>
        <w:t xml:space="preserve">What sets me apart is not just my clinical expertise, but my commitment to *being* part of Colombia Medellín—not an external observer. I have immersed myself in its culture: I’ve learned the rhythms of *cumbia* at local festivals, navigated the Metrocable system to reach community centers, and volunteered with *Casa de la Mujer*, a shelter for survivors of gender-based violence. These experiences taught me that healthcare in Medellín thrives on relationships—between nurses and patients, hospitals and neighborhoods. I understand that as a Nurse here, I must embody the city’s spirit: proactive, empathetic, and fiercely community-oriented.</w:t>
      </w:r>
    </w:p>
    <w:p>
      <w:pPr>
        <w:pStyle w:val="BodyText"/>
      </w:pPr>
      <w:r>
        <w:t xml:space="preserve">I recognize that Colombia Medellín’s healthcare system faces challenges—from resource constraints to the lingering effects of violence—but these are not obstacles; they are invitations for innovation. My Statement of Purpose is a promise: to bring my clinical rigor, cultural intelligence, and unwavering passion to serve as a Nurse who empowers patients, supports colleagues, and advances Medellín’s mission as “the city that healed.” I am ready to learn from Colombia’s nursing pioneers while contributing fresh perspectives. This is not merely a career move; it is a lifelong commitment to healing the fabric of Medellín—one patient, one neighborhood, one heart at a time.</w:t>
      </w:r>
    </w:p>
    <w:p>
      <w:pPr>
        <w:pStyle w:val="BodyText"/>
      </w:pPr>
      <w:r>
        <w:t xml:space="preserve">As I embark on this journey in Colombia Medellín, I carry with me the belief that nursing is where science meets humanity. In this city that has transformed pain into progress, I will be a Nurse who turns hope into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Medellín, Colombia</dc:title>
  <dc:creator/>
  <dc:language>en</dc:language>
  <cp:keywords/>
  <dcterms:created xsi:type="dcterms:W3CDTF">2026-07-23T15:45:28Z</dcterms:created>
  <dcterms:modified xsi:type="dcterms:W3CDTF">2026-07-23T15:45:28Z</dcterms:modified>
</cp:coreProperties>
</file>

<file path=docProps/custom.xml><?xml version="1.0" encoding="utf-8"?>
<Properties xmlns="http://schemas.openxmlformats.org/officeDocument/2006/custom-properties" xmlns:vt="http://schemas.openxmlformats.org/officeDocument/2006/docPropsVTypes"/>
</file>