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Egypt</w:t>
      </w:r>
      <w:r>
        <w:t xml:space="preserve"> </w:t>
      </w:r>
      <w:r>
        <w:t xml:space="preserve">Cairo</w:t>
      </w:r>
    </w:p>
    <w:bookmarkStart w:id="21" w:name="statement-of-purpose"/>
    <w:p>
      <w:pPr>
        <w:pStyle w:val="Heading1"/>
      </w:pPr>
      <w:r>
        <w:t xml:space="preserve">Statement of Purpose</w:t>
      </w:r>
    </w:p>
    <w:bookmarkStart w:id="20" w:name="X56c1b4d40b118a68ee5ded59dae67e150373e5a"/>
    <w:p>
      <w:pPr>
        <w:pStyle w:val="Heading2"/>
      </w:pPr>
      <w:r>
        <w:t xml:space="preserve">Pursuing Excellence as a Nurse in Egypt Cairo</w:t>
      </w:r>
    </w:p>
    <w:p>
      <w:pPr>
        <w:pStyle w:val="FirstParagraph"/>
      </w:pPr>
      <w:r>
        <w:t xml:space="preserve">As I prepare to embark on my professional journey as a dedicated</w:t>
      </w:r>
      <w:r>
        <w:t xml:space="preserve"> </w:t>
      </w:r>
      <w:r>
        <w:rPr>
          <w:bCs/>
          <w:b/>
        </w:rPr>
        <w:t xml:space="preserve">Nurse</w:t>
      </w:r>
      <w:r>
        <w:t xml:space="preserve"> </w:t>
      </w:r>
      <w:r>
        <w:t xml:space="preserve">in the heart of Egypt, Cairo, I recognize that this Statement of Purpose represents not merely an application, but a profound commitment to transforming healthcare through compassionate service. Having completed my Bachelor of Science in Nursing at Alexandria University with honors, I now stand ready to contribute my clinical expertise and unwavering dedication to the dynamic healthcare landscape of</w:t>
      </w:r>
      <w:r>
        <w:t xml:space="preserve"> </w:t>
      </w:r>
      <w:r>
        <w:rPr>
          <w:bCs/>
          <w:b/>
        </w:rPr>
        <w:t xml:space="preserve">Egypt Cairo</w:t>
      </w:r>
      <w:r>
        <w:t xml:space="preserve">. This document articulates my professional vision, cultural alignment, and resolve to elevate nursing standards within one of Africa's most vibrant metropolises.</w:t>
      </w:r>
    </w:p>
    <w:p>
      <w:pPr>
        <w:pStyle w:val="BodyText"/>
      </w:pPr>
      <w:r>
        <w:t xml:space="preserve">My fascination with nursing began during childhood visits to public clinics in Alexandria, where I witnessed nurses performing miracles with limited resources. These experiences crystallized my understanding that healthcare is fundamentally about human connection – a truth that resonates deeply in Cairo's diverse communities. When I first explored the bustling hospitals along Al-Azhar Street and the modern facilities near Maadi, I saw not just medical institutions, but living embodiments of Egypt's spirit: resilient, community-oriented, and perpetually seeking improvement. This realization solidified my decision to pursue a career where I could serve as a</w:t>
      </w:r>
      <w:r>
        <w:t xml:space="preserve"> </w:t>
      </w:r>
      <w:r>
        <w:rPr>
          <w:bCs/>
          <w:b/>
        </w:rPr>
        <w:t xml:space="preserve">Nurse</w:t>
      </w:r>
      <w:r>
        <w:t xml:space="preserve"> </w:t>
      </w:r>
      <w:r>
        <w:t xml:space="preserve">within Egypt Cairo's unique healthcare ecosystem.</w:t>
      </w:r>
    </w:p>
    <w:p>
      <w:pPr>
        <w:pStyle w:val="BodyText"/>
      </w:pPr>
      <w:r>
        <w:t xml:space="preserve">During my clinical rotations at the 6 October City Hospital, I managed complex cases in maternal health while collaborating with Egyptian medical teams. I learned that effective nursing transcends technical skills; it requires cultural intelligence – understanding when a mother might hesitate to share symptoms due to familial dynamics, or recognizing how traditional healing practices intersect with modern medicine. These experiences taught me that serving as a</w:t>
      </w:r>
      <w:r>
        <w:t xml:space="preserve"> </w:t>
      </w:r>
      <w:r>
        <w:rPr>
          <w:bCs/>
          <w:b/>
        </w:rPr>
        <w:t xml:space="preserve">Nurse</w:t>
      </w:r>
      <w:r>
        <w:t xml:space="preserve"> </w:t>
      </w:r>
      <w:r>
        <w:t xml:space="preserve">in Egypt Cairo demands more than clinical competence; it requires humility, patience, and respect for the intricate social fabric of Egyptian society. I specifically sought opportunities at Cairo's Al-Hussein University Hospital to immerse myself in the local context, where I observed how Egyptian nurses innovate within resource constraints – a practice I now aspire to emulate.</w:t>
      </w:r>
    </w:p>
    <w:p>
      <w:pPr>
        <w:pStyle w:val="BodyText"/>
      </w:pPr>
      <w:r>
        <w:t xml:space="preserve">Egypt Cairo presents unparalleled challenges and opportunities for nursing excellence. With its rapidly growing population and diverse health needs – from chronic disease management in urban centers to emergency response in peripheral districts – the city urgently requires nurses who understand both global standards and local realities. My advanced training in community health nursing, completed through the Egyptian Ministry of Health's accredited program, equipped me with strategies for maternal-child health initiatives that align with Cairo's specific demographics. I am particularly eager to contribute to projects addressing diabetes prevalence in neighborhoods like Shubra and Nasr City, where cultural sensitivity is as vital as clinical acumen. This is precisely why my Statement of Purpose centers on Egypt Cairo: it is here that my skills can directly impact the lives of millions.</w:t>
      </w:r>
    </w:p>
    <w:p>
      <w:pPr>
        <w:pStyle w:val="BodyText"/>
      </w:pPr>
      <w:r>
        <w:t xml:space="preserve">My professional philosophy aligns with Egypt's national healthcare vision, particularly the ambitious "Egypt Vision 2030" goals for medical infrastructure and human resource development. I have studied how Cairo's hospitals are integrating technology like telemedicine in underserved areas – a trend I am prepared to advance through my certification in digital health tools. As an aspiring</w:t>
      </w:r>
      <w:r>
        <w:t xml:space="preserve"> </w:t>
      </w:r>
      <w:r>
        <w:rPr>
          <w:bCs/>
          <w:b/>
        </w:rPr>
        <w:t xml:space="preserve">Nurse</w:t>
      </w:r>
      <w:r>
        <w:t xml:space="preserve">, I see myself not only providing direct care but also mentoring junior staff, sharing evidence-based practices that respect Egyptian healthcare traditions while embracing innovation. In my internship at Cairo's National Cancer Institute, I initiated a peer-education program on pain management protocols that reduced patient anxiety by 35% – a model I intend to replicate across Egypt Cairo's healthcare network.</w:t>
      </w:r>
    </w:p>
    <w:p>
      <w:pPr>
        <w:pStyle w:val="BodyText"/>
      </w:pPr>
      <w:r>
        <w:t xml:space="preserve">What distinguishes me as an exceptional candidate is my profound commitment to ethical nursing practice within the Egyptian context. I have actively participated in cultural competency workshops at Ain Shams University, focusing on communication with elderly patients and religiously observant communities. When working with families during Ramadan, I learned that adjusting medication schedules around fasting hours significantly improved treatment adherence – a lesson that transformed my approach to patient-centered care. This understanding is essential for any</w:t>
      </w:r>
      <w:r>
        <w:t xml:space="preserve"> </w:t>
      </w:r>
      <w:r>
        <w:rPr>
          <w:bCs/>
          <w:b/>
        </w:rPr>
        <w:t xml:space="preserve">Nurse</w:t>
      </w:r>
      <w:r>
        <w:t xml:space="preserve"> </w:t>
      </w:r>
      <w:r>
        <w:t xml:space="preserve">in Egypt Cairo, where spiritual and familial considerations are woven into healthcare decisions.</w:t>
      </w:r>
    </w:p>
    <w:p>
      <w:pPr>
        <w:pStyle w:val="BodyText"/>
      </w:pPr>
      <w:r>
        <w:t xml:space="preserve">The challenges of nursing in Egypt Cairo also fuel my motivation. I have witnessed how overcrowded emergency departments strain even the most skilled professionals, and how rural-urban health disparities affect communities near Cairo's expanding suburbs. This drives me to pursue further specialization in emergency nursing through the American Red Cross certification program – a step I will take immediately upon securing employment in Egypt Cairo. My goal is to establish mobile clinics serving informal settlements like Dar al-Salam, where access remains limited despite Cairo's modernity. As a</w:t>
      </w:r>
      <w:r>
        <w:t xml:space="preserve"> </w:t>
      </w:r>
      <w:r>
        <w:rPr>
          <w:bCs/>
          <w:b/>
        </w:rPr>
        <w:t xml:space="preserve">Nurse</w:t>
      </w:r>
      <w:r>
        <w:t xml:space="preserve">, I believe healthcare should be both accessible and deeply respectful of Egyptian identity.</w:t>
      </w:r>
    </w:p>
    <w:p>
      <w:pPr>
        <w:pStyle w:val="BodyText"/>
      </w:pPr>
      <w:r>
        <w:t xml:space="preserve">My Statement of Purpose concludes with unwavering commitment to Egypt Cairo's future. I envision a career where each interaction as a Nurse strengthens community trust, where my work contributes to lowering infant mortality rates in districts like Heliopolis, and where I become part of the legacy of Egyptian nurses who have long been pillars of resilience. Cairo's streets – from the Nile Corniche to the historic alleys near Khan el-Khalili – are not just locations; they are stages for healthcare transformation. I am ready to bring my skills, cultural understanding, and passion to serve as a compassionate</w:t>
      </w:r>
      <w:r>
        <w:t xml:space="preserve"> </w:t>
      </w:r>
      <w:r>
        <w:rPr>
          <w:bCs/>
          <w:b/>
        </w:rPr>
        <w:t xml:space="preserve">Nurse</w:t>
      </w:r>
      <w:r>
        <w:t xml:space="preserve"> </w:t>
      </w:r>
      <w:r>
        <w:t xml:space="preserve">in this remarkable city.</w:t>
      </w:r>
    </w:p>
    <w:p>
      <w:pPr>
        <w:pStyle w:val="BodyText"/>
      </w:pPr>
      <w:r>
        <w:t xml:space="preserve">As I submit this Statement of Purpose, I do so with the conviction that nursing in Egypt Cairo is not merely a career path but a sacred calling. The children at El-Ma'adhy Hospital, the elderly women in Abbassiya clinics, and the families navigating healthcare challenges across Greater Cairo deserve nurses who understand their world as deeply as they understand medicine. I am prepared to be that nurse – one whose hands provide care, whose mind pursues excellence, and whose heart embodies Egypt's enduring spirit of service. With humility and resolve, I pledge to honor this profession within the vibrant mosaic of Egypt Cairo.</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Egypt Cairo</dc:title>
  <dc:creator/>
  <cp:keywords/>
  <dcterms:created xsi:type="dcterms:W3CDTF">2026-07-21T06:22:43Z</dcterms:created>
  <dcterms:modified xsi:type="dcterms:W3CDTF">2026-07-21T06:22:43Z</dcterms:modified>
</cp:coreProperties>
</file>

<file path=docProps/custom.xml><?xml version="1.0" encoding="utf-8"?>
<Properties xmlns="http://schemas.openxmlformats.org/officeDocument/2006/custom-properties" xmlns:vt="http://schemas.openxmlformats.org/officeDocument/2006/docPropsVTypes"/>
</file>