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A Dedicated Nurse's Commitment to Healthcare Excellence in Kazakhstan Almaty</w:t>
      </w:r>
    </w:p>
    <w:p>
      <w:pPr>
        <w:pStyle w:val="BodyText"/>
      </w:pPr>
      <w:r>
        <w:t xml:space="preserve">As a compassionate and skilled Nurse with over five years of clinical experience in diverse healthcare settings, I am writing this Statement of Purpose to express my profound commitment to contributing meaningfully to the healthcare landscape of Kazakhstan Almaty. My journey as a Nurse has been driven by an unwavering dedication to patient-centered care, evidence-based practice, and continuous professional growth. It is with deep respect for Kazakhstan’s evolving healthcare system and a specific focus on the dynamic urban environment of Almaty that I seek to bring my expertise to your esteemed institutions.</w:t>
      </w:r>
    </w:p>
    <w:p>
      <w:pPr>
        <w:pStyle w:val="BodyText"/>
      </w:pPr>
      <w:r>
        <w:t xml:space="preserve">My foundational training at [Your University/Institution] equipped me with a robust clinical skill set, including advanced cardiac life support, pediatric nursing, and chronic disease management. Throughout my career in [Country/City], I have honed abilities in critical thinking, interdisciplinary collaboration, and cultural sensitivity—qualities essential for delivering high-quality care in Kazakhstan Almaty’s multi-ethnic society. For instance, during my tenure at [Hospital Name], I spearheaded a patient education initiative for diabetic management that improved adherence rates by 35% among elderly patients. This experience reinforced my belief that effective nursing transcends technical proficiency; it requires empathy, patience, and an understanding of the community’s unique health challenges.</w:t>
      </w:r>
    </w:p>
    <w:p>
      <w:pPr>
        <w:pStyle w:val="BodyText"/>
      </w:pPr>
      <w:r>
        <w:t xml:space="preserve">What draws me specifically to Kazakhstan Almaty is not merely its status as a cultural and economic hub but its strategic vision for healthcare modernization. The Kazakh government’s National Healthcare Strategy 2030 emphasizes strengthening primary care access, reducing maternal and child mortality, and integrating digital health solutions—goals that resonate deeply with my professional values. Almaty, as the country’s largest city, faces complex healthcare demands: an aging population, rising non-communicable diseases like hypertension and diabetes, and disparities in urban-rural healthcare access. As a Nurse committed to public health impact, I am eager to contribute to initiatives addressing these priorities within Almaty’s hospitals and community clinics.</w:t>
      </w:r>
    </w:p>
    <w:p>
      <w:pPr>
        <w:pStyle w:val="BodyText"/>
      </w:pPr>
      <w:r>
        <w:t xml:space="preserve">Moreover, my adaptability and respect for cultural diversity position me well for success in Kazakhstan. I have worked alongside international teams and engaged with patients from varied linguistic backgrounds, which has honed my ability to communicate effectively across cultural divides. While I am currently proficient in English, I am actively pursuing basic Kazakh language studies to better connect with patients and colleagues in Almaty. Understanding local health beliefs—such as the significance of family involvement in care decisions—is crucial for building trust and ensuring patient compliance. My Statement of Purpose reflects not only my clinical readiness but also my earnest desire to become a culturally attuned member of Kazakhstan’s healthcare community.</w:t>
      </w:r>
    </w:p>
    <w:p>
      <w:pPr>
        <w:pStyle w:val="BodyText"/>
      </w:pPr>
      <w:r>
        <w:t xml:space="preserve">I am particularly inspired by Almaty’s recent investments in modernizing its medical infrastructure, including new facilities like the National Medical Center and telehealth pilot programs. As a Nurse, I envision collaborating with local teams to enhance these innovations—perhaps by developing patient navigation protocols or supporting nurse-led clinics for chronic condition monitoring. My experience in implementing electronic health record (EHR) systems during my previous role ensures I can quickly integrate into Almaty’s evolving digital healthcare framework. Furthermore, I am keen to learn from Kazakhstan’s traditional medicine practices and explore synergies with modern nursing care, as aligned with the government’s holistic health approach.</w:t>
      </w:r>
    </w:p>
    <w:p>
      <w:pPr>
        <w:pStyle w:val="BodyText"/>
      </w:pPr>
      <w:r>
        <w:t xml:space="preserve">The transformative potential of my work in Kazakhstan Almaty extends beyond individual patient outcomes. Nursing is the backbone of any resilient healthcare system, and I am determined to elevate this role within your institutions. In Almaty’s fast-paced urban environment, where hospitals often operate at capacity, nurses like me are pivotal in managing resource constraints without compromising care quality. I have managed high-acuity units with 1:4 nurse-to-patient ratios and successfully coordinated emergency responses during critical incidents—skills directly transferable to Almaty’s healthcare challenges. My leadership in peer mentoring programs also equips me to support junior staff, fostering a culture of excellence that benefits the entire team.</w:t>
      </w:r>
    </w:p>
    <w:p>
      <w:pPr>
        <w:pStyle w:val="BodyText"/>
      </w:pPr>
      <w:r>
        <w:t xml:space="preserve">Looking ahead, my long-term vision aligns with Kazakhstan’s aspirations. I aim to pursue further specialization in public health nursing within Almaty, potentially contributing to community outreach programs targeting underserved neighborhoods. I also aspire to collaborate with local universities on curricular development, ensuring nursing education remains responsive to the city’s health needs. This Statement of Purpose is not merely an application but a pledge: a commitment to grow alongside Kazakhstan Almaty as its healthcare system advances toward universal coverage and excellence.</w:t>
      </w:r>
    </w:p>
    <w:p>
      <w:pPr>
        <w:pStyle w:val="BodyText"/>
      </w:pPr>
      <w:r>
        <w:t xml:space="preserve">Finally, I recognize that serving as a Nurse in Kazakhstan is both an honor and a responsibility. I am prepared to immerse myself fully into the rhythm of life in Almaty—from navigating its bustling streets to engaging with community health workers. My motivation stems from the conviction that every patient deserves dignity, competence, and compassion—principles that define exceptional nursing in any context, including the vibrant tapestry of Kazakhstan Almaty. I am eager to bring my dedication to your healthcare teams and contribute to a healthier future for this remarkable city.</w:t>
      </w:r>
    </w:p>
    <w:p>
      <w:pPr>
        <w:pStyle w:val="BodyText"/>
      </w:pPr>
      <w:r>
        <w:t xml:space="preserve">In closing, this Statement of Purpose encapsulates my professional ethos: a Nurse’s commitment is measured not only by clinical outcomes but by the lives touched with integrity and care. I am confident that my skills, cultural humility, and passion for healthcare innovation will make me a valuable asset to Kazakhstan Almaty’s medical community. Thank you for considering my application. I welcome the opportunity to discuss how my experience can support your mission of delivering world-class care in this extraordinary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2026-07-23T09:34:08Z</dcterms:created>
  <dcterms:modified xsi:type="dcterms:W3CDTF">2026-07-23T09:34:08Z</dcterms:modified>
</cp:coreProperties>
</file>

<file path=docProps/custom.xml><?xml version="1.0" encoding="utf-8"?>
<Properties xmlns="http://schemas.openxmlformats.org/officeDocument/2006/custom-properties" xmlns:vt="http://schemas.openxmlformats.org/officeDocument/2006/docPropsVTypes"/>
</file>