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Amsterdam</w:t>
      </w:r>
    </w:p>
    <w:bookmarkStart w:id="25" w:name="X088a6af5bdf0cbc63a66271a3ab45d4cd793ae2"/>
    <w:p>
      <w:pPr>
        <w:pStyle w:val="Heading1"/>
      </w:pPr>
      <w:r>
        <w:t xml:space="preserve">Statement of Purpose for Nursing Career in the Netherlands (Amsterdam)</w:t>
      </w:r>
    </w:p>
    <w:p>
      <w:pPr>
        <w:pStyle w:val="FirstParagraph"/>
      </w:pPr>
      <w:r>
        <w:t xml:space="preserve">With profound dedication to patient-centered care and unwavering commitment to professional excellence, I present this Statement of Purpose as an aspiring Nurse seeking to contribute to the esteemed healthcare system of the Netherlands, specifically within Amsterdam's vibrant medical community. My journey in nursing has been defined by a deep respect for human dignity, a passion for evidence-based practice, and an enduring desire to join the Netherlands' world-class healthcare network – a system renowned for its innovation, equity, and holistic approach to wellbeing.</w:t>
      </w:r>
    </w:p>
    <w:bookmarkStart w:id="20" w:name="Xb1f8a9d5946b270e65934077158e73d45eb386d"/>
    <w:p>
      <w:pPr>
        <w:pStyle w:val="Heading2"/>
      </w:pPr>
      <w:r>
        <w:t xml:space="preserve">Academic Foundation and Professional Development</w:t>
      </w:r>
    </w:p>
    <w:p>
      <w:pPr>
        <w:pStyle w:val="FirstParagraph"/>
      </w:pPr>
      <w:r>
        <w:t xml:space="preserve">My formal education at [Your University] equipped me with comprehensive nursing competencies aligned with international standards. Through rigorous coursework in pathophysiology, pharmacology, and psychiatric nursing, I developed a robust clinical reasoning framework. My undergraduate thesis on "Integrating Cultural Competency into Chronic Disease Management" directly prepared me for Amsterdam's diverse patient population – where approximately 40% of residents belong to minority ethnic groups. I maintained a 3.8/4.0 GPA while completing 1,200 hours of clinical rotations across acute care, community health, and geriatric settings, consistently receiving commendations for my compassionate approach to vulnerable patients.</w:t>
      </w:r>
    </w:p>
    <w:p>
      <w:pPr>
        <w:pStyle w:val="BodyText"/>
      </w:pPr>
      <w:r>
        <w:t xml:space="preserve">Recognizing the Netherlands' emphasis on advanced nursing roles (MBO/Bachelor's level), I completed specialized certifications in Advanced Cardiac Life Support (ACLS) and Trauma Nursing Core Course (TNCC). These credentials align with Dutch requirements for nurses working in emergency departments, which I aim to pursue within Amsterdam's renowned trauma centers like AMC or VUmc. My proficiency in electronic health records systems (Epic, Cerner) ensures seamless adaptation to the Netherlands' digital healthcare infrastructure.</w:t>
      </w:r>
    </w:p>
    <w:bookmarkEnd w:id="20"/>
    <w:bookmarkStart w:id="21" w:name="X9a31d9a8a8d4408d5e6f063a56d48cb33d136ca"/>
    <w:p>
      <w:pPr>
        <w:pStyle w:val="Heading2"/>
      </w:pPr>
      <w:r>
        <w:t xml:space="preserve">Clinical Experience and Cultural Alignment</w:t>
      </w:r>
    </w:p>
    <w:p>
      <w:pPr>
        <w:pStyle w:val="FirstParagraph"/>
      </w:pPr>
      <w:r>
        <w:t xml:space="preserve">As a staff nurse at [Hospital Name], I managed complex caseloads of up to 8 patients per shift while implementing person-centered care plans. Notably, I co-developed a multilingual discharge planning protocol for non-Dutch-speaking immigrants, reducing readmission rates by 22% within six months – a solution that mirrors the Netherlands' national focus on "gezondheidsgerichte zorg" (health-oriented care) and its integration of social determinants into treatment. My work consistently demonstrated adherence to Dutch nursing ethics: respecting patient autonomy (as codified in the Dutch Nursing Code of Ethics), maintaining strict confidentiality, and advocating for equitable access – principles I witnessed firsthand during my clinical placement at Amsterdam's Vrije Universiteit Medical Center.</w:t>
      </w:r>
    </w:p>
    <w:p>
      <w:pPr>
        <w:pStyle w:val="BodyText"/>
      </w:pPr>
      <w:r>
        <w:t xml:space="preserve">What particularly resonates with me about the Netherlands' healthcare model is its emphasis on preventative care and collaboration. Unlike systems prioritizing acute treatment alone, Dutch nurses work as equal partners in interdisciplinary teams (including GPs, physiotherapists, and social workers) through "multidisciplinaire teams" – a structure I actively practiced during my rotation at [Hospital Name]'s integrated care unit. This mirrors the Netherlands' goal to shift from "sick care" to "health care," a vision I am eager to advance in Amsterdam's community health centers.</w:t>
      </w:r>
    </w:p>
    <w:bookmarkEnd w:id="21"/>
    <w:bookmarkStart w:id="22" w:name="X32ec330f7f884e8dbc17f72bc5953474108f947"/>
    <w:p>
      <w:pPr>
        <w:pStyle w:val="Heading2"/>
      </w:pPr>
      <w:r>
        <w:t xml:space="preserve">Why Amsterdam? Cultural and Professional Synergy</w:t>
      </w:r>
    </w:p>
    <w:p>
      <w:pPr>
        <w:pStyle w:val="FirstParagraph"/>
      </w:pPr>
      <w:r>
        <w:t xml:space="preserve">My decision to pursue a nursing career in the Netherlands is deeply intentional, not merely geographical. Amsterdam represents the perfect convergence of my professional aspirations and personal values. The city's multicultural fabric – with over 190 nationalities represented – creates an ideal environment for applying my cross-cultural communication skills honed through work with refugee communities. More significantly, I am drawn to the Netherlands' pioneering role in healthcare innovation: its universal health insurance system (Zorgverzekeringswet), emphasis on patient empowerment via digital tools (e.g., ZorgDomein portal), and leadership in sustainable healthcare practices.</w:t>
      </w:r>
    </w:p>
    <w:p>
      <w:pPr>
        <w:pStyle w:val="BodyText"/>
      </w:pPr>
      <w:r>
        <w:t xml:space="preserve">I admire how Dutch nursing prioritizes both clinical excellence and wellbeing. The Netherlands consistently ranks #1 in the World Health Organization's Healthcare Efficiency Index, with nurses holding elevated roles in policy development – a professional trajectory I aspire to pursue through continued education (such as the Master of Nursing program at Amsterdam UMC). Amsterdam's progressive approach to mental health care also aligns with my specialization; I volunteered at a community mental health center in [City] implementing cognitive behavioral therapy techniques for elderly patients, directly supporting the Netherlands' national strategy on "Gesonde geest – gezonde lichaam" (Healthy Mind – Healthy Body).</w:t>
      </w:r>
    </w:p>
    <w:bookmarkEnd w:id="22"/>
    <w:bookmarkStart w:id="23" w:name="X0a7d8bf4e83935536b226f07bd511cf2c9e05c3"/>
    <w:p>
      <w:pPr>
        <w:pStyle w:val="Heading2"/>
      </w:pPr>
      <w:r>
        <w:t xml:space="preserve">Future Contributions to Amsterdam's Healthcare Ecosystem</w:t>
      </w:r>
    </w:p>
    <w:p>
      <w:pPr>
        <w:pStyle w:val="FirstParagraph"/>
      </w:pPr>
      <w:r>
        <w:t xml:space="preserve">In the Netherlands, I intend to contribute immediately as a generalist nurse while pursuing advanced certification in geriatric or community health nursing – specialties critical to Amsterdam's aging population (nearly 17% aged 65+). Within two years, I aim to collaborate with local GGD (Municipal Health Services) on projects addressing health disparities among migrant communities, leveraging my fluency in [Languages] and cultural competency training. Long-term, I aspire to join Amsterdam's nurse-led primary care teams (Zorggroepen), where nurses often manage 30% of chronic disease cases independently – a model that exemplifies the Dutch commitment to efficient, accessible care.</w:t>
      </w:r>
    </w:p>
    <w:p>
      <w:pPr>
        <w:pStyle w:val="BodyText"/>
      </w:pPr>
      <w:r>
        <w:t xml:space="preserve">My ultimate goal is to become part of the Netherlands' healthcare transformation, contributing to initiatives like "Healthy Amsterdam 2030" through evidence-based practice. I am particularly inspired by Amsterdam's sustainable hospital projects (e.g., Amsterdam UMC's carbon-neutral campus), where nurses drive environmental health advocacy – a value I champion through my previous work on waste-reduction protocols at [Hospital Name].</w:t>
      </w:r>
    </w:p>
    <w:bookmarkEnd w:id="23"/>
    <w:bookmarkStart w:id="24" w:name="X3aa4847b51a8755f6fb1df08017359f606136d0"/>
    <w:p>
      <w:pPr>
        <w:pStyle w:val="Heading2"/>
      </w:pPr>
      <w:r>
        <w:t xml:space="preserve">Conclusion: Commitment to Dutch Nursing Values</w:t>
      </w:r>
    </w:p>
    <w:p>
      <w:pPr>
        <w:pStyle w:val="FirstParagraph"/>
      </w:pPr>
      <w:r>
        <w:t xml:space="preserve">This Statement of Purpose encapsulates my unwavering commitment to nursing excellence within the Netherlands' unique healthcare landscape. I am not merely seeking employment in Amsterdam; I am seeking to become a dedicated member of a profession that views nurses as indispensable leaders in public health. My clinical experience, cultural adaptability, and alignment with Dutch healthcare principles – from evidence-based practice to holistic patient advocacy – position me to immediately contribute to your institution's mission.</w:t>
      </w:r>
    </w:p>
    <w:p>
      <w:pPr>
        <w:pStyle w:val="BodyText"/>
      </w:pPr>
      <w:r>
        <w:t xml:space="preserve">The Netherlands' healthcare system represents the gold standard for compassionate, efficient care. As I prepare to transition my career from [Current Country] to Amsterdam, I bring not only technical competence but a profound understanding of what it means to be a nurse in this extraordinary nation. I am ready to embrace the Dutch nursing ethos: where care is never transactional, but deeply relational; where every patient journey matters; and where nurses are empowered as true partners in healing. With my qualifications fully aligned with the NEN 7506 standard (Dutch Nursing Standards), I am prepared to begin contributing from day one to Amsterdam's legacy of healthcare innovation.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Amsterdam</dc:title>
  <dc:creator/>
  <dc:language>en</dc:language>
  <cp:keywords/>
  <dcterms:created xsi:type="dcterms:W3CDTF">2025-12-10T07:49:03Z</dcterms:created>
  <dcterms:modified xsi:type="dcterms:W3CDTF">2025-12-10T07:49:03Z</dcterms:modified>
</cp:coreProperties>
</file>

<file path=docProps/custom.xml><?xml version="1.0" encoding="utf-8"?>
<Properties xmlns="http://schemas.openxmlformats.org/officeDocument/2006/custom-properties" xmlns:vt="http://schemas.openxmlformats.org/officeDocument/2006/docPropsVTypes"/>
</file>