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ffa2a25ab0f7c20d32637c5941ab095dd767df6"/>
    <w:p>
      <w:pPr>
        <w:pStyle w:val="Heading2"/>
      </w:pPr>
      <w:r>
        <w:t xml:space="preserve">Committed to Excellence in Healthcare: A Nurse's Journey to Riyadh, Saudi Arabia</w:t>
      </w:r>
    </w:p>
    <w:p>
      <w:pPr>
        <w:pStyle w:val="FirstParagraph"/>
      </w:pPr>
      <w:r>
        <w:t xml:space="preserve">As a dedicated and compassionate Nurse with over seven years of clinical experience across diverse healthcare settings, I am submitting this Statement of Purpose to express my profound enthusiasm for contributing my professional expertise as a Nurse within the evolving healthcare landscape of Riyadh, Saudi Arabia. My career has been defined by unwavering commitment to patient-centered care, continuous professional development, and a deep respect for the cultural values that shape healthcare delivery in the Kingdom. I am eager to bring my skills to Riyadh's world-class medical institutions and become an integral part of Saudi Arabia's Vision 2030 healthcare transformation.</w:t>
      </w:r>
    </w:p>
    <w:p>
      <w:pPr>
        <w:pStyle w:val="BodyText"/>
      </w:pPr>
      <w:r>
        <w:t xml:space="preserve">My nursing journey began with a Bachelor of Science in Nursing from King Saud University, where I graduated with honors. This foundational education emphasized both clinical excellence and cultural sensitivity—a crucial preparation for working within the unique healthcare environment of Saudi Arabia Riyadh. During my studies, I actively participated in community health initiatives across Riyadh's neighborhoods, gaining firsthand understanding of the local population's health needs and cultural nuances. These experiences ignited my passion for serving communities where healthcare access is evolving rapidly under the Kingdom's ambitious modernization efforts.</w:t>
      </w:r>
    </w:p>
    <w:p>
      <w:pPr>
        <w:pStyle w:val="BodyText"/>
      </w:pPr>
      <w:r>
        <w:t xml:space="preserve">Following graduation, I honed my clinical skills at King Fahad Medical City in Riyadh—a prestigious tertiary care hospital that exemplifies the standard of excellence I aspire to uphold. As a Registered Nurse in the Emergency Department, I managed critical cases requiring swift decision-making and cross-cultural communication with patients from diverse nationalities. This role demanded not only technical proficiency in trauma care, IV management, and rapid assessment but also profound cultural intelligence to navigate healthcare interactions within Saudi societal context. I consistently received commendations for my ability to provide compassionate care that respected local customs while delivering evidence-based treatment—qualities essential for any Nurse working in Riyadh's vibrant medical community.</w:t>
      </w:r>
    </w:p>
    <w:p>
      <w:pPr>
        <w:pStyle w:val="BodyText"/>
      </w:pPr>
      <w:r>
        <w:t xml:space="preserve">My professional development extended beyond clinical practice through specialized certifications including Advanced Cardiac Life Support (ACLS), Pediatric Advanced Life Support (PALS), and a Certificate in Nursing Leadership from the American Nurses Association. Recognizing Saudi Arabia's strategic investment in healthcare infrastructure, I have diligently studied the Kingdom's National Health Strategy 2030, particularly its emphasis on enhancing preventive care and specialized nursing roles. This alignment between my career trajectory and Saudi Arabia Riyadh's healthcare vision has been a powerful motivator. I understand that as a Nurse in this dynamic environment, I will contribute to reducing reliance on foreign medical professionals through skill development and innovative patient care models—directly supporting Vision 2030 objectives.</w:t>
      </w:r>
    </w:p>
    <w:p>
      <w:pPr>
        <w:pStyle w:val="BodyText"/>
      </w:pPr>
      <w:r>
        <w:t xml:space="preserve">What particularly draws me to work as a Nurse in Riyadh is the unparalleled opportunity to impact a healthcare system undergoing revolutionary change. Having witnessed Riyadh's transformation from traditional clinics to state-of-the-art facilities like the King Abdullah International Medical Research Center (KAIMRC), I am inspired by how Saudi Arabia Riyadh is positioning itself as a regional healthcare leader. I am eager to apply my experience in high-volume emergency settings within this context, while also embracing emerging roles in chronic disease management—a critical priority for Saudi health initiatives addressing diabetes and cardiovascular conditions prevalent in our population.</w:t>
      </w:r>
    </w:p>
    <w:p>
      <w:pPr>
        <w:pStyle w:val="BodyText"/>
      </w:pPr>
      <w:r>
        <w:t xml:space="preserve">Cultural competence remains central to my professional identity. During my tenure at King Fahad Medical City, I completed formal training on Islamic healthcare ethics and developed protocols for culturally sensitive care during Ramadan and Hajj seasons. I understand that as a Nurse in Saudi Arabia Riyadh, trust is built through consistent respect for local customs—from appropriate gender interactions to dietary considerations during hospital stays. My ability to communicate effectively with both patients and interdisciplinary teams (including male physicians in accordance with Kingdom protocols) ensures seamless patient transitions without compromising cultural values.</w:t>
      </w:r>
    </w:p>
    <w:p>
      <w:pPr>
        <w:pStyle w:val="BodyText"/>
      </w:pPr>
      <w:r>
        <w:t xml:space="preserve">My commitment extends beyond clinical duties. I actively participate in professional development initiatives aligned with Saudi nursing standards, including the Saudi Commission for Health Specialties (SCFHS) continuing education programs. I am particularly excited about contributing to Riyadh's growing emphasis on nursing research—having co-authored a study on emergency department efficiency that was presented at the Saudi Nursing Conference in 2023. As a Nurse seeking to advance within this system, I aim to mentor junior colleagues and develop patient education materials that incorporate Arabic language support and culturally relevant health literacy concepts.</w:t>
      </w:r>
    </w:p>
    <w:p>
      <w:pPr>
        <w:pStyle w:val="BodyText"/>
      </w:pPr>
      <w:r>
        <w:t xml:space="preserve">Looking ahead, my long-term vision is clear: To become a nursing leader in Riyadh who champions the integration of cutting-edge medical technology with compassionate care rooted in Saudi traditions. I am prepared to undergo any additional certification required by SCFHS and fully embrace the Kingdom's professional standards for Nurses. My goal is not merely to work in Riyadh, but to deeply contribute to making its healthcare system a global benchmark—one where every patient receives care that honors their health needs while respecting their cultural identity.</w:t>
      </w:r>
    </w:p>
    <w:p>
      <w:pPr>
        <w:pStyle w:val="BodyText"/>
      </w:pPr>
      <w:r>
        <w:t xml:space="preserve">In closing, this Statement of Purpose reflects my unwavering dedication to serving as an exceptional Nurse within the transformative healthcare ecosystem of Saudi Arabia Riyadh. I am confident that my clinical expertise, cultural adaptability, and commitment to Saudi Vision 2030 will enable me to make meaningful contributions from day one. I welcome the opportunity to discuss how my background aligns with your institution's mission and eagerly anticipate contributing to Riyadh's journey as a premier healthcare destination in the Middle East.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Position in Riyadh, Saudi Arabia</dc:title>
  <dc:creator/>
  <dc:language>en</dc:language>
  <cp:keywords/>
  <dcterms:created xsi:type="dcterms:W3CDTF">2026-07-21T03:55:22Z</dcterms:created>
  <dcterms:modified xsi:type="dcterms:W3CDTF">2026-07-21T03:55:22Z</dcterms:modified>
</cp:coreProperties>
</file>

<file path=docProps/custom.xml><?xml version="1.0" encoding="utf-8"?>
<Properties xmlns="http://schemas.openxmlformats.org/officeDocument/2006/custom-properties" xmlns:vt="http://schemas.openxmlformats.org/officeDocument/2006/docPropsVTypes"/>
</file>