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in</w:t>
      </w:r>
      <w:r>
        <w:t xml:space="preserve"> </w:t>
      </w:r>
      <w:r>
        <w:t xml:space="preserve">Senegal</w:t>
      </w:r>
      <w:r>
        <w:t xml:space="preserve"> </w:t>
      </w:r>
      <w:r>
        <w:t xml:space="preserve">Dakar</w:t>
      </w:r>
    </w:p>
    <w:bookmarkStart w:id="20" w:name="X914c1eb8e944704082e3bbf0127ce6199fa38b9"/>
    <w:p>
      <w:pPr>
        <w:pStyle w:val="Heading1"/>
      </w:pPr>
      <w:r>
        <w:t xml:space="preserve">Statement of Purpose: Dedicated Nursing Career in Senegal Dakar</w:t>
      </w:r>
    </w:p>
    <w:p>
      <w:pPr>
        <w:pStyle w:val="FirstParagraph"/>
      </w:pPr>
      <w:r>
        <w:t xml:space="preserve">From the moment I first donned my nursing scrubs, I knew my calling extended beyond clinical practice—it demanded cultural humility, global compassion, and unwavering commitment to communities on the front lines of healthcare. This Statement of Purpose articulates my profound dedication to serving as a Nurse in Senegal Dakar, where I envision applying my expertise to address critical health disparities while honoring the rich cultural tapestry of this vibrant West African nation. My journey as a Nurse is not merely a profession but a lifelong promise to uplift vulnerable populations, and Senegal Dakar represents the transformative context where this purpose converges with urgent need.</w:t>
      </w:r>
    </w:p>
    <w:p>
      <w:pPr>
        <w:pStyle w:val="BodyText"/>
      </w:pPr>
      <w:r>
        <w:t xml:space="preserve">My nursing foundation was forged during clinical rotations in urban underserved communities in my home country, where I witnessed how systemic barriers—limited resources, cultural misunderstandings, and fragmented care—exacerbated health inequities. Yet it was my volunteer work at a mobile health clinic serving refugees that crystallized my resolve to practice beyond borders. There, I learned that effective nursing transcends medical skills; it requires listening to community narratives and adapting care to local realities. This philosophy led me directly to Senegal Dakar, where the World Health Organization identifies maternal mortality rates 20% higher than the regional average and a severe shortage of specialized nurses in rural health centers—a crisis demanding culturally attuned professionals like myself.</w:t>
      </w:r>
    </w:p>
    <w:p>
      <w:pPr>
        <w:pStyle w:val="BodyText"/>
      </w:pPr>
      <w:r>
        <w:t xml:space="preserve">Senegal’s unique healthcare landscape captivates me not as a theoretical challenge but as a living opportunity. Dakar, with its bustling markets, historic neighborhoods, and resilient spirit, embodies the dynamic intersection of tradition and modernity where nursing can make tangible change. I have studied Senegal’s *santé communautaire* (community health) model—a government initiative prioritizing primary care through local health workers—and am eager to collaborate with organizations like *Santé pour Tous* that integrate traditional healing practices with evidence-based medicine. My previous training in cross-cultural communication, including a semester of medical anthropology in Ghana, has equipped me to navigate Senegal’s healthcare ecosystem with respect for *teranga* (hospitality) and local customs while advocating for patient-centered care.</w:t>
      </w:r>
    </w:p>
    <w:p>
      <w:pPr>
        <w:pStyle w:val="BodyText"/>
      </w:pPr>
      <w:r>
        <w:t xml:space="preserve">As a Nurse, I prioritize not just clinical excellence but community partnership. During my recent role at [Hospital Name], I co-designed a maternal health outreach program that increased prenatal visits by 35% among immigrant women by incorporating *maman* (mother) community leaders as health educators—a model directly applicable to Dakar’s *quartiers populaires*. I also completed certification in tropical medicine and malaria prevention, understanding these are endemic challenges in Senegal. My fluency in French (C1 level) and basic Wolof—gained through language immersion programs—ensures I can bridge communication gaps with patients and colleagues, a critical asset where healthcare providers often speak only French while communities primarily use local dialects.</w:t>
      </w:r>
    </w:p>
    <w:p>
      <w:pPr>
        <w:pStyle w:val="BodyText"/>
      </w:pPr>
      <w:r>
        <w:t xml:space="preserve">What compels me most about Senegal Dakar is its visionary leadership in global health innovation. The recent expansion of the *Dakar University Hospital’s* pediatric unit, which I closely followed during my research, demonstrates a commitment to scaling high-impact care. I am eager to contribute to initiatives like the *Mama Africa Project*, which reduces infant mortality through home-based neonatal care—precisely where skilled Nurses are most urgently needed. My experience in implementing telehealth triage systems will support Dakar’s digital health expansion, ensuring remote villages can access specialist consultations without traveling hours to urban centers.</w:t>
      </w:r>
    </w:p>
    <w:p>
      <w:pPr>
        <w:pStyle w:val="BodyText"/>
      </w:pPr>
      <w:r>
        <w:t xml:space="preserve">I recognize that nursing in Senegal requires more than clinical skill; it demands patience, adaptability, and deep respect for local knowledge. I have prepared rigorously for this transition: securing WHO certification in infection prevention (critical for managing cholera outbreaks common in Dakar’s peri-urban areas), studying Senegalese public health policy under Dr. Amadou Sow’s guidance at Cheikh Anta Diop University, and engaging with the *Association des Infirmières du Sénégal* to understand their advocacy priorities. I do not come to Senegal as an outsider imposing solutions but as a collaborator ready to learn from *Sénégalaises* nurses who have navigated these systems for decades.</w:t>
      </w:r>
    </w:p>
    <w:p>
      <w:pPr>
        <w:pStyle w:val="BodyText"/>
      </w:pPr>
      <w:r>
        <w:t xml:space="preserve">My long-term vision aligns with Senegal’s national health strategy, *Santé 2035*. Within five years, I aim to co-lead a nurse-managed community health initiative in Dakar’s Rufisque district—focusing on diabetes prevention and mental health support for youth—a program designed with input from local *marabout* (religious leaders) to ensure cultural resonance. By integrating traditional healing wisdom with modern nursing protocols, we can combat the stigma that prevents many Senegalese from seeking care. This work would advance my goal of becoming a nurse educator at Dakar’s *École Nationale de Santé Publique*, training the next generation to serve with both clinical rigor and cultural intelligence.</w:t>
      </w:r>
    </w:p>
    <w:p>
      <w:pPr>
        <w:pStyle w:val="BodyText"/>
      </w:pPr>
      <w:r>
        <w:t xml:space="preserve">Senegal Dakar is not merely a destination for my nursing career; it is the crucible where I will fully realize my purpose. The sight of mothers walking miles to clinics, children recovering from malnutrition in overcrowded wards, and community health workers administering vaccines with limited supplies has fueled my commitment to this work. In Dakar’s vibrant streets, where the call to prayer mingles with hospital sirens and the scent of *thieboudienne* fills market squares, I see not obstacles but opportunities for healing rooted in dignity.</w:t>
      </w:r>
    </w:p>
    <w:p>
      <w:pPr>
        <w:pStyle w:val="BodyText"/>
      </w:pPr>
      <w:r>
        <w:t xml:space="preserve">As a Nurse committed to global health equity, I bring more than technical skills—I bring humility forged through service, cultural curiosity honed over years of learning from diverse communities, and an unshakeable belief that healthcare must reflect the people it serves. Senegal Dakar offers the unparalleled platform for this mission. I am prepared to immerse myself in its rhythms, collaborate with local leaders, and dedicate my practice to building a future where every child in Dakar receives care as precious as they are. This is not just a career move; it is the embodiment of my Statement of Purpose—a lifelong pledge to serve as a Nurse who listens first, acts with respect, and heals with community.</w:t>
      </w:r>
    </w:p>
    <w:p>
      <w:pPr>
        <w:pStyle w:val="BodyText"/>
      </w:pPr>
      <w:r>
        <w:t xml:space="preserve">I respectfully submit this Statement of Purpose not as an end, but as the beginning of my partnership with Senegal’s healthcare pioneers. With every heartbeat in Dakar’s hospitals and neighborhoods, I stand ready to contribute my skills to a mission that transcends borders: healing through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in Senegal Dakar</dc:title>
  <dc:creator/>
  <dc:language>en</dc:language>
  <cp:keywords/>
  <dcterms:created xsi:type="dcterms:W3CDTF">2026-07-20T22:24:11Z</dcterms:created>
  <dcterms:modified xsi:type="dcterms:W3CDTF">2026-07-20T22:24:11Z</dcterms:modified>
</cp:coreProperties>
</file>

<file path=docProps/custom.xml><?xml version="1.0" encoding="utf-8"?>
<Properties xmlns="http://schemas.openxmlformats.org/officeDocument/2006/custom-properties" xmlns:vt="http://schemas.openxmlformats.org/officeDocument/2006/docPropsVTypes"/>
</file>