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Seeking</w:t>
      </w:r>
      <w:r>
        <w:t xml:space="preserve"> </w:t>
      </w:r>
      <w:r>
        <w:t xml:space="preserve">to</w:t>
      </w:r>
      <w:r>
        <w:t xml:space="preserve"> </w:t>
      </w:r>
      <w:r>
        <w:t xml:space="preserve">Practice</w:t>
      </w:r>
      <w:r>
        <w:t xml:space="preserve"> </w:t>
      </w:r>
      <w:r>
        <w:t xml:space="preserve">in</w:t>
      </w:r>
      <w:r>
        <w:t xml:space="preserve"> </w:t>
      </w:r>
      <w:r>
        <w:t xml:space="preserve">Spain</w:t>
      </w:r>
      <w:r>
        <w:t xml:space="preserve"> </w:t>
      </w:r>
      <w:r>
        <w:t xml:space="preserve">Madrid</w:t>
      </w:r>
    </w:p>
    <w:bookmarkStart w:id="25" w:name="Xee6845c13a42f09a1e76f6919b599bad175e7bb"/>
    <w:p>
      <w:pPr>
        <w:pStyle w:val="Heading1"/>
      </w:pPr>
      <w:r>
        <w:t xml:space="preserve">Statement of Purpose: Advancing Nursing Excellence in Spain Madrid</w:t>
      </w:r>
    </w:p>
    <w:p>
      <w:pPr>
        <w:pStyle w:val="FirstParagraph"/>
      </w:pPr>
      <w:r>
        <w:t xml:space="preserve">As I prepare to embark on my professional journey as a registered Nurse, I submit this Statement of Purpose with unwavering commitment to contribute meaningfully to the healthcare landscape of Spain, specifically within the dynamic and culturally rich context of Madrid. This document articulates my professional trajectory, profound admiration for Spain's healthcare system, and decisive aspiration to serve patients across Madrid's diverse communities while adhering to the highest standards of nursing practice.</w:t>
      </w:r>
    </w:p>
    <w:bookmarkStart w:id="20" w:name="X9eff281036a3988b7535ebaaa28caa56b8316ba"/>
    <w:p>
      <w:pPr>
        <w:pStyle w:val="Heading2"/>
      </w:pPr>
      <w:r>
        <w:t xml:space="preserve">Academic Foundation and Clinical Competence</w:t>
      </w:r>
    </w:p>
    <w:p>
      <w:pPr>
        <w:pStyle w:val="FirstParagraph"/>
      </w:pPr>
      <w:r>
        <w:t xml:space="preserve">My academic journey culminated in a Bachelor of Science in Nursing (BSN) from [Your University], where I graduated with honors and consistently ranked among the top 10% of my cohort. The curriculum immersed me in evidence-based practice, patient-centered care models, and rigorous clinical rotations across medical-surgical, pediatric, critical care, and community health settings. I honed essential skills including comprehensive patient assessment, complex medication management (including IV therapy), wound care mastery, and interdisciplinary collaboration with physicians and allied health professionals. Crucially, my training emphasized cultural humility—a principle I recognize as paramount for delivering compassionate care in Madrid’s multicultural environment where patients speak diverse languages and hold varied health beliefs. My clinical experiences at [Hospital Name] equipped me to navigate high-acuity settings while prioritizing patient safety and dignity.</w:t>
      </w:r>
    </w:p>
    <w:bookmarkEnd w:id="20"/>
    <w:bookmarkStart w:id="21" w:name="Xfc4dba042f284de35b5f7266d95cbdb30420d59"/>
    <w:p>
      <w:pPr>
        <w:pStyle w:val="Heading2"/>
      </w:pPr>
      <w:r>
        <w:t xml:space="preserve">Professional Experience: Building a Nursing Philosophy</w:t>
      </w:r>
    </w:p>
    <w:p>
      <w:pPr>
        <w:pStyle w:val="FirstParagraph"/>
      </w:pPr>
      <w:r>
        <w:t xml:space="preserve">Over three years as a staff Nurse in the [City, Country] metropolitan area, I have consistently demonstrated excellence in patient advocacy and clinical efficiency. At [Hospital Name], I managed caseloads of up to 8 patients on acute medical floors, reducing average length of stay by 12% through proactive care coordination and early identification of complications. My role extended beyond technical skills; I initiated a patient education program for diabetic management that improved adherence rates by 35% within my unit. This experience solidified my belief that nursing transcends procedural tasks—it is the cornerstone of holistic healing, requiring empathy, critical thinking, and unwavering dedication. These competencies align directly with the values of Spain’s public healthcare system (Sistema Nacional de Salud), where patient-centered care is central to national health policy.</w:t>
      </w:r>
    </w:p>
    <w:bookmarkEnd w:id="21"/>
    <w:bookmarkStart w:id="22" w:name="Xf70524ead9c9016b828c43e9c94efd2db931225"/>
    <w:p>
      <w:pPr>
        <w:pStyle w:val="Heading2"/>
      </w:pPr>
      <w:r>
        <w:t xml:space="preserve">Why Spain Madrid? A Deeply Considered Choice</w:t>
      </w:r>
    </w:p>
    <w:p>
      <w:pPr>
        <w:pStyle w:val="FirstParagraph"/>
      </w:pPr>
      <w:r>
        <w:t xml:space="preserve">My decision to pursue my nursing career in Spain, specifically Madrid, is rooted in profound respect for its healthcare philosophy and vibrant urban context. Spain’s universal public healthcare system ensures equitable access—a principle I passionately uphold. Madrid, as the nation’s capital and a hub of medical innovation, offers unparalleled opportunities to serve a population of over 3 million residents with diverse socioeconomic backgrounds. The city’s renowned institutions like Hospital Universitario La Princesa and Hospital Gregorio Marañón exemplify integrated care models where nursing autonomy and collaborative practice flourish. I am particularly inspired by Madrid’s emphasis on preventive care and community health initiatives, such as the</w:t>
      </w:r>
      <w:r>
        <w:t xml:space="preserve"> </w:t>
      </w:r>
      <w:r>
        <w:rPr>
          <w:iCs/>
          <w:i/>
        </w:rPr>
        <w:t xml:space="preserve">Programa de Salud Pública de Madrid</w:t>
      </w:r>
      <w:r>
        <w:t xml:space="preserve">, which aligns with my own advocacy for wellness beyond hospital walls.</w:t>
      </w:r>
    </w:p>
    <w:p>
      <w:pPr>
        <w:pStyle w:val="BodyText"/>
      </w:pPr>
      <w:r>
        <w:t xml:space="preserve">Furthermore, Madrid represents a cultural nexus where tradition meets modernity—a setting that resonates deeply with my professional ethos. I have actively prepared to integrate into this environment: I hold a B2 level Spanish certification (DELE) and am committed to achieving C1 within my first year in Spain through intensive study. This linguistic preparation is not merely practical; it is essential for building trust with patients, understanding their narratives, and respecting cultural nuances in healthcare decisions. I also understand the importance of navigating Spain’s nursing regulatory framework; I have begun the process of registering with the</w:t>
      </w:r>
      <w:r>
        <w:t xml:space="preserve"> </w:t>
      </w:r>
      <w:r>
        <w:rPr>
          <w:iCs/>
          <w:i/>
        </w:rPr>
        <w:t xml:space="preserve">Colegio Oficial de Enfermería</w:t>
      </w:r>
      <w:r>
        <w:t xml:space="preserve"> </w:t>
      </w:r>
      <w:r>
        <w:t xml:space="preserve">in Madrid to ensure full compliance and ethical practice under Spanish law.</w:t>
      </w:r>
    </w:p>
    <w:bookmarkEnd w:id="22"/>
    <w:bookmarkStart w:id="23" w:name="Xf422e8cb87851af76afcae60a017c2fc2a7f410"/>
    <w:p>
      <w:pPr>
        <w:pStyle w:val="Heading2"/>
      </w:pPr>
      <w:r>
        <w:t xml:space="preserve">A Vision for Contribution: Nursing in Madrid's Future</w:t>
      </w:r>
    </w:p>
    <w:p>
      <w:pPr>
        <w:pStyle w:val="FirstParagraph"/>
      </w:pPr>
      <w:r>
        <w:t xml:space="preserve">I envision myself as an integral member of Madrid’s nursing community, contributing to the city’s evolving healthcare challenges. With Spain facing an aging population and rising chronic disease prevalence, I am eager to apply my expertise in geriatric care and patient education within Madrid’s primary care networks. I am keenly aware of initiatives like</w:t>
      </w:r>
      <w:r>
        <w:t xml:space="preserve"> </w:t>
      </w:r>
      <w:r>
        <w:rPr>
          <w:iCs/>
          <w:i/>
        </w:rPr>
        <w:t xml:space="preserve">Madrid Salud 2030</w:t>
      </w:r>
      <w:r>
        <w:t xml:space="preserve">, which prioritizes digital health integration—I aim to support this transition by mastering electronic health records (Sistema de Información del Servicio Madrileño de Salud) and advocating for tech-enhanced patient communication. Additionally, I am passionate about mentoring new nurses, fostering a culture of continuous learning within Madrid’s hospitals.</w:t>
      </w:r>
    </w:p>
    <w:p>
      <w:pPr>
        <w:pStyle w:val="BodyText"/>
      </w:pPr>
      <w:r>
        <w:t xml:space="preserve">My aspiration is not merely to work in Madrid but to become part of its healthcare fabric—responding to the needs of residents from Barrio de la Latina to Chamberí with the same dedication I’ve shown throughout my career. I am prepared for the challenges: adapting to new protocols, embracing Spain’s collaborative nursing culture, and contributing actively through professional associations like</w:t>
      </w:r>
      <w:r>
        <w:t xml:space="preserve"> </w:t>
      </w:r>
      <w:r>
        <w:rPr>
          <w:iCs/>
          <w:i/>
        </w:rPr>
        <w:t xml:space="preserve">Asociación Española de Enfermería</w:t>
      </w:r>
      <w:r>
        <w:t xml:space="preserve">.</w:t>
      </w:r>
    </w:p>
    <w:bookmarkEnd w:id="23"/>
    <w:bookmarkStart w:id="24" w:name="Xf9b4fe79c1b35781866c84b7468ee98b59ed7fd"/>
    <w:p>
      <w:pPr>
        <w:pStyle w:val="Heading2"/>
      </w:pPr>
      <w:r>
        <w:t xml:space="preserve">Conclusion: A Commitment to Madrid's Health Ecosystem</w:t>
      </w:r>
    </w:p>
    <w:p>
      <w:pPr>
        <w:pStyle w:val="FirstParagraph"/>
      </w:pPr>
      <w:r>
        <w:t xml:space="preserve">This Statement of Purpose encapsulates my professional identity as a Nurse driven by purpose, preparedness, and profound respect for the healthcare system in Spain Madrid. I do not seek merely employment; I seek to embody the Spanish nursing ideal—</w:t>
      </w:r>
      <w:r>
        <w:rPr>
          <w:iCs/>
          <w:i/>
        </w:rPr>
        <w:t xml:space="preserve">un enfermero comprometido con la comunidad</w:t>
      </w:r>
      <w:r>
        <w:t xml:space="preserve"> </w:t>
      </w:r>
      <w:r>
        <w:t xml:space="preserve">(a nurse committed to the community). With my clinical expertise, cultural awareness, language dedication, and alignment with Madrid’s public health mission, I am ready to deliver exceptional care while growing alongside this extraordinary city. I welcome the opportunity to discuss how my skills will support Spain’s healthcare goals and enrich the vibrant nursing community of Madrid.</w:t>
      </w:r>
    </w:p>
    <w:p>
      <w:pPr>
        <w:pStyle w:val="BodyText"/>
      </w:pPr>
      <w:r>
        <w:t xml:space="preserve">Thank you for considering my application. I eagerly anticipate contributing to the compassionate, high-quality healthcare that defines Madrid's spirit.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Seeking to Practice in Spain Madrid</dc:title>
  <dc:creator/>
  <dc:language>en</dc:language>
  <cp:keywords/>
  <dcterms:created xsi:type="dcterms:W3CDTF">2025-12-10T11:17:06Z</dcterms:created>
  <dcterms:modified xsi:type="dcterms:W3CDTF">2025-12-10T11:17:06Z</dcterms:modified>
</cp:coreProperties>
</file>

<file path=docProps/custom.xml><?xml version="1.0" encoding="utf-8"?>
<Properties xmlns="http://schemas.openxmlformats.org/officeDocument/2006/custom-properties" xmlns:vt="http://schemas.openxmlformats.org/officeDocument/2006/docPropsVTypes"/>
</file>