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1deff701b4b546b013307df5ad75deea6641708"/>
    <w:p>
      <w:pPr>
        <w:pStyle w:val="Heading1"/>
      </w:pPr>
      <w:r>
        <w:t xml:space="preserve">Statement of Purpose: Pursuing a Career as an Occupational Therapist in France Marseille</w:t>
      </w:r>
    </w:p>
    <w:p>
      <w:pPr>
        <w:pStyle w:val="FirstParagraph"/>
      </w:pPr>
      <w:r>
        <w:t xml:space="preserve">As I prepare to submit this Statement of Purpose, I do so with profound conviction about my professional trajectory and unwavering commitment to becoming a transformative Occupational Therapist within the vibrant healthcare landscape of France Marseille. This document represents not merely an application, but a testament to my lifelong dedication to empowering individuals through purposeful engagement in daily life activities—a philosophy deeply aligned with the values of occupational therapy and the unique cultural ethos of Marseille. Having dedicated over seven years to clinical practice across diverse settings, I now seek to contribute my skills within France's esteemed healthcare system, specifically anchoring my career in Marseille where community resilience and multicultural dynamism create exceptional opportunities for impactful therapeutic intervention.</w:t>
      </w:r>
    </w:p>
    <w:p>
      <w:pPr>
        <w:pStyle w:val="BodyText"/>
      </w:pPr>
      <w:r>
        <w:t xml:space="preserve">My journey toward occupational therapy began during my undergraduate studies in Psychology at the University of Lyon. Witnessing how environmental barriers and unmet daily living needs profoundly impacted patients' emotional well-being sparked my interest in holistic rehabilitation approaches. This led me to pursue a Master's degree in Occupational Therapy at Toulouse University, where I immersed myself in evidence-based practices centered on enabling participation across all life domains. During my clinical rotations, I specialized in neurorehabilitation and geriatric care—fields of particular relevance to Marseille's aging population and high incidence of stroke-related disabilities. Notably, my final placement at Hôpital Nord in Marseille exposed me to the city's distinctive healthcare challenges: an influx of diverse populations requiring culturally sensitive interventions, limited accessibility for elderly residents in historic neighborhoods, and under-resourced community support systems. This experience crystallized my resolve to work specifically within France Marseille.</w:t>
      </w:r>
    </w:p>
    <w:p>
      <w:pPr>
        <w:pStyle w:val="BodyText"/>
      </w:pPr>
      <w:r>
        <w:t xml:space="preserve">What distinguishes Marseille from other French cities is its extraordinary tapestry of cultures—intersecting North African, Southern European, and Mediterranean influences—that shapes both community health needs and therapeutic approaches. As an Occupational Therapist operating in this environment, I recognize that effective practice must honor the socio-cultural fabric of each client's life. In my previous role at a rehabilitation center in Toulouse, I developed a culturally responsive framework for working with immigrant families, adapting therapeutic activities to align with traditional meal preparation rituals and family interaction patterns. This methodology significantly improved engagement rates among North African clients—a skill directly transferable to Marseille’s demographic reality where over 45% of residents belong to ethnic minority groups. My commitment extends beyond clinical practice; I actively volunteer with Marseille’s "Solidarité Santé" initiative, supporting home modifications for elderly migrants in the crowded Vieux-Port district. These experiences taught me that occupational therapy in France Marseille must transcend standardized protocols to embrace community-driven solutions.</w:t>
      </w:r>
    </w:p>
    <w:p>
      <w:pPr>
        <w:pStyle w:val="BodyText"/>
      </w:pPr>
      <w:r>
        <w:t xml:space="preserve">France’s national healthcare system, with its emphasis on universal access and prevention, resonates deeply with my professional philosophy. I have meticulously prepared to navigate French regulatory frameworks: I hold a recognized Master's degree from an institution accredited by the French Ministry of Health, completed mandatory clinical hours under French supervision (including 300 hours in Marseille hospitals), and am currently pursuing certification through the National Council of Occupational Therapists (CNOP) to ensure full compliance with French practice standards. My fluency in French (C1 level) and cultural adaptability—honed during my studies at Université de Provence—will enable seamless integration into Marseille’s multidisciplinary healthcare teams. I am particularly eager to collaborate with Marseille’s pioneering "Thérapie par l’Activité" (Activity Therapy) program, which integrates occupational therapy principles into public health initiatives for homeless populations—a model that aligns perfectly with my vision of community-centered care.</w:t>
      </w:r>
    </w:p>
    <w:p>
      <w:pPr>
        <w:pStyle w:val="BodyText"/>
      </w:pPr>
      <w:r>
        <w:t xml:space="preserve">My professional philosophy centers on the transformative power of meaningful occupation. In Marseille, where the Mediterranean lifestyle emphasizes social connection and daily rhythms, I envision creating therapeutic environments that leverage local strengths: using traditional markets for sensory integration exercises, adapting boat-building workshops for upper-limb rehabilitation in harbor communities, and developing community gardens to address both physical and mental health needs in underserved neighborhoods like La Belle de Mai. These approaches reflect France’s emphasis on "l’art de vivre" (the art of living) within occupational therapy practice. I have already initiated a pilot project with Marseille’s Association des Handicapés de la Mer, designing adaptive fishing techniques for individuals with mobility challenges—a concept that could scale across the city's coastal communities under French healthcare policies supporting inclusive recreation.</w:t>
      </w:r>
    </w:p>
    <w:p>
      <w:pPr>
        <w:pStyle w:val="BodyText"/>
      </w:pPr>
      <w:r>
        <w:t xml:space="preserve">Looking forward, my long-term goal is to establish a community-based occupational therapy center in Marseille focused on preventing disability through social participation. This aligns with France’s National Health Strategy 2030, which prioritizes "aging well" and "inclusion of vulnerable groups." I am particularly inspired by Marseille’s recent investment in the "Ville Santé" initiative, which integrates health services into neighborhood hubs—a vision I aim to advance through my work. As an Occupational Therapist, I recognize that meaningful change requires systemic advocacy; therefore, I plan to contribute to policy discussions on accessibility standards for historic urban spaces like Marseille’s Old Town (Le Panier), where narrow streets and uneven pavements create significant mobility barriers.</w:t>
      </w:r>
    </w:p>
    <w:p>
      <w:pPr>
        <w:pStyle w:val="BodyText"/>
      </w:pPr>
      <w:r>
        <w:t xml:space="preserve">Ultimately, my decision to pursue this career path in France Marseille is rooted in a profound respect for both the profession and the city itself. The Mediterranean spirit of resilience mirrored in Marseillaise culture—evident in communal festivals like La Fête de la Musique and daily interactions along the Canebière—fuels my belief that occupational therapy must be as dynamic and adaptive as Marseille's ever-evolving social landscape. I am not merely seeking employment; I seek to become an integral part of a healthcare ecosystem where professional expertise serves community identity. As a future Occupational Therapist in France Marseille, I will honor the legacy of pioneers like Marie Léonie de la Salle while innovating within the city's unique context to ensure every individual can engage fully in life’s most meaningful occupations.</w:t>
      </w:r>
    </w:p>
    <w:p>
      <w:pPr>
        <w:pStyle w:val="BodyText"/>
      </w:pPr>
      <w:r>
        <w:t xml:space="preserve">This Statement of Purpose encapsulates my dedication to elevating occupational therapy as a vital force in Marseille’s health infrastructure. I am prepared to contribute not only clinical excellence but also cultural intelligence and community advocacy—qualities essential for thriving within France's healthcare environment and specifically within Marseille, where compassion meets the rhythm of the Mediterranean sea. I welcome the opportunity to discuss how my vision for empowering daily living through occupation can flourish alongside Marseille’s spirit of renewal and inclusivity.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France Marseille</dc:title>
  <dc:creator/>
  <dc:language>en</dc:language>
  <cp:keywords/>
  <dcterms:created xsi:type="dcterms:W3CDTF">2026-07-23T12:53:22Z</dcterms:created>
  <dcterms:modified xsi:type="dcterms:W3CDTF">2026-07-23T12:53:22Z</dcterms:modified>
</cp:coreProperties>
</file>

<file path=docProps/custom.xml><?xml version="1.0" encoding="utf-8"?>
<Properties xmlns="http://schemas.openxmlformats.org/officeDocument/2006/custom-properties" xmlns:vt="http://schemas.openxmlformats.org/officeDocument/2006/docPropsVTypes"/>
</file>