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Paris</w:t>
      </w:r>
    </w:p>
    <w:bookmarkStart w:id="20" w:name="Xd2c4f71e6342956d5c13b3fdc729ce8dffb2823"/>
    <w:p>
      <w:pPr>
        <w:pStyle w:val="Heading1"/>
      </w:pPr>
      <w:r>
        <w:t xml:space="preserve">Statement of Purpose: Advancing Occupational Therapy Practice in France and Paris</w:t>
      </w:r>
    </w:p>
    <w:p>
      <w:pPr>
        <w:pStyle w:val="FirstParagraph"/>
      </w:pPr>
      <w:r>
        <w:t xml:space="preserve">From the moment I first encountered the profound impact of occupational therapy (OT) during my undergraduate studies, I knew my path would be defined by empowering individuals to reclaim agency over their daily lives. As a dedicated aspiring Occupational Therapist, this transformative profession—rooted in enabling participation in meaningful activities—has become the cornerstone of my academic and professional journey. My unwavering commitment to this field has led me to pursue advanced studies in France, specifically within the vibrant intellectual and healthcare landscape of Paris. This Statement of Purpose outlines my qualifications, motivations for specializing in occupational therapy within the French context, and my vision for contributing to healthcare innovation in Paris.</w:t>
      </w:r>
    </w:p>
    <w:p>
      <w:pPr>
        <w:pStyle w:val="BodyText"/>
      </w:pPr>
      <w:r>
        <w:t xml:space="preserve">My academic foundation began with a Bachelor’s degree in Psychology at [Your University], where I immersed myself in courses on neurodevelopmental disorders, human behavior across the lifespan, and health psychology. This curriculum ignited my fascination with the intersection of physical well-being, cognitive function, and social participation—a core tenet of occupational therapy. However, it was during a clinical internship at [Relevant Clinic/Hospital] that I witnessed OT’s true potential firsthand. I assisted in designing activity-based interventions for stroke survivors to regain independence in cooking and household tasks. The palpable shift from helplessness to confidence as clients mastered these activities crystallized my purpose: I am not merely treating conditions but restoring dignity through meaningful engagement.</w:t>
      </w:r>
    </w:p>
    <w:p>
      <w:pPr>
        <w:pStyle w:val="BodyText"/>
      </w:pPr>
      <w:r>
        <w:t xml:space="preserve">This experience propelled me toward the rigorous Master’s program in Occupational Therapy at [Your Current Institution]. My graduate studies deepened my understanding of evidence-based OT practice, with specialized modules in neurorehabilitation, mental health occupational therapy, and pediatric OT. I completed a research project analyzing the efficacy of adapted home environments for elderly individuals with dementia—a topic of critical relevance to France’s rapidly aging population. This work required me to engage deeply with French public health frameworks, including the *Système de Santé Français* and its emphasis on *autonomie* (independence) and *prévention*. I discovered how OT uniquely bridges clinical care and social inclusion, aligning perfectly with France’s holistic approach to healthcare. My thesis proposal now explores integrating OT into Parisian community health centers (*centres de santé*) to support aging populations, directly addressing a documented gap in rural and urban French healthcare access.</w:t>
      </w:r>
    </w:p>
    <w:p>
      <w:pPr>
        <w:pStyle w:val="BodyText"/>
      </w:pPr>
      <w:r>
        <w:t xml:space="preserve">My decision to pursue advanced training in **France Paris** is not merely geographical but deeply ideological. France has long been a pioneer in human-centered healthcare policy, with the *Code de la Santé Publique* explicitly recognizing OT as an essential profession since 1979. The French model of occupational therapy—rooted in the principles established by pioneers like Édouard Claparède and formalized through the *Association Française des Ergothérapeutes (AFOT)*—prioritizes societal reintegration over symptom management alone. Paris, as a global hub for medical innovation and cultural diversity, offers unparalleled resources: world-class hospitals like Hôpital Pitié-Salpêtrière with specialized OT departments, the Sorbonne’s interdisciplinary health research initiatives, and vibrant communities where I can observe OT’s real-world application across diverse socioeconomic groups. Studying in **Paris** would allow me to learn directly from French practitioners who navigate complex systems like *Médicament à Domicile* (home-based healthcare) and *Accueil de Jour* (day care centers), integrating these models into my future practice.</w:t>
      </w:r>
    </w:p>
    <w:p>
      <w:pPr>
        <w:pStyle w:val="BodyText"/>
      </w:pPr>
      <w:r>
        <w:t xml:space="preserve">Furthermore, Paris embodies the cultural ethos I seek to embody as an Occupational Therapist. French society places immense value on *le temps libre*—leisure time—and the right to engage fully in civic life. This philosophy resonates with OT’s core mission of enabling participation. In my volunteer work at a Parisian non-profit supporting refugees, I observed how cultural barriers often disrupt daily routines like shopping or socializing. As an Occupational Therapist, I aim to develop culturally responsive interventions that honor *la diversité* (diversity) while fostering inclusion—a skill set crucial for thriving in **France Paris**’ multicultural urban centers. The French commitment to universal healthcare (*Sécurité Sociale*) also provides a structured environment where OT can flourish as part of integrated care teams, unlike fragmented systems I’ve observed elsewhere.</w:t>
      </w:r>
    </w:p>
    <w:p>
      <w:pPr>
        <w:pStyle w:val="BodyText"/>
      </w:pPr>
      <w:r>
        <w:t xml:space="preserve">My professional goals are unequivocally tied to the needs of France’s healthcare landscape. Post-graduation, I intend to work within Parisian public health networks, focusing on two key areas: first, developing OT protocols for early intervention in pediatric neurodevelopmental disorders (addressing a rising need highlighted in AFOT’s 2023 report); second, collaborating with *Maisons de Retraite* (nursing homes) to create activity-based programs combating isolation among elderly residents—a pressing issue as France’s over-65 population grows. I also aspire to contribute to policy discussions through the AFOT, advocating for OT’s expanded role in mental health services and community-based care models. My long-term vision is to co-found a Parisian OT clinic specializing in *ergothérapie sociale* (social occupational therapy), merging clinical expertise with community engagement to support vulnerable populations.</w:t>
      </w:r>
    </w:p>
    <w:p>
      <w:pPr>
        <w:pStyle w:val="BodyText"/>
      </w:pPr>
      <w:r>
        <w:t xml:space="preserve">Why am I submitting this **Statement of Purpose**? Because I have dedicated my academic and personal life to the philosophy that occupation—meaningful daily activity—is fundamental to human health. France, and specifically Paris, offers the ideal environment to master this practice within a system that values it as a pillar of public health. My background in psychology, clinical experience in adaptive interventions, and research focused on French healthcare frameworks uniquely position me to thrive in your program. I am not seeking merely an education; I seek to become an integral part of France’s occupational therapy community—one who honors its legacy while innovating for the future.</w:t>
      </w:r>
    </w:p>
    <w:p>
      <w:pPr>
        <w:pStyle w:val="BodyText"/>
      </w:pPr>
      <w:r>
        <w:t xml:space="preserve">As an Occupational Therapist-in-training, my journey converges with the evolving needs of Paris and France. This **Statement of Purpose** is a testament to my readiness to contribute meaningfully to a profession that doesn’t just treat illness but rebuilds lives. I am eager to bring my dedication, cultural sensitivity, and clinical insight to your esteemed program in **France Paris**, where I will work tirelessly toward advancing occupational therapy’s role in building healthier, more inclusive communities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France Paris</dc:title>
  <dc:creator/>
  <dc:language>en</dc:language>
  <cp:keywords/>
  <dcterms:created xsi:type="dcterms:W3CDTF">2026-07-21T07:33:38Z</dcterms:created>
  <dcterms:modified xsi:type="dcterms:W3CDTF">2026-07-21T07:33:38Z</dcterms:modified>
</cp:coreProperties>
</file>

<file path=docProps/custom.xml><?xml version="1.0" encoding="utf-8"?>
<Properties xmlns="http://schemas.openxmlformats.org/officeDocument/2006/custom-properties" xmlns:vt="http://schemas.openxmlformats.org/officeDocument/2006/docPropsVTypes"/>
</file>