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0" w:name="X00e8ec0f991c9a3ce482feb147e03079f8eda51"/>
    <w:p>
      <w:pPr>
        <w:pStyle w:val="Heading1"/>
      </w:pPr>
      <w:r>
        <w:t xml:space="preserve">Statement of Purpose: Pursuing a Career as an Occupational Therapist in Israel Jerusalem</w:t>
      </w:r>
    </w:p>
    <w:p>
      <w:pPr>
        <w:pStyle w:val="FirstParagraph"/>
      </w:pPr>
      <w:r>
        <w:t xml:space="preserve">As I prepare this Statement of Purpose, I am filled with profound conviction about my path to becoming a licensed Occupational Therapist committed to serving the vibrant and diverse communities of Israel Jerusalem. This document articulates not merely an academic aspiration but a deeply rooted professional calling forged through personal reflection, experiential learning, and unwavering dedication to the transformative potential of occupational therapy within Jerusalem's unique cultural and social landscape.</w:t>
      </w:r>
    </w:p>
    <w:p>
      <w:pPr>
        <w:pStyle w:val="BodyText"/>
      </w:pPr>
      <w:r>
        <w:t xml:space="preserve">My journey toward occupational therapy began during childhood visits to Israel with my family. Witnessing the resilience of Jerusalem’s elderly population in the historic neighborhood of Mea Shearim—where elders maintained meaningful daily routines despite limited mobility—ignited my fascination with how purposeful activity shapes identity and dignity. This observation crystallized during a volunteer internship at Hadassah Medical Center in Jerusalem, where I observed Occupational Therapists empowering patients recovering from stroke through culturally responsive interventions. I realized occupational therapy transcends clinical technique; it is the art of weaving community, culture, and function into therapeutic practice—a principle that resonates powerfully within Jerusalem’s tapestry of Jewish, Muslim, Christian, and Bedouin populations.</w:t>
      </w:r>
    </w:p>
    <w:p>
      <w:pPr>
        <w:pStyle w:val="BodyText"/>
      </w:pPr>
      <w:r>
        <w:t xml:space="preserve">My academic foundation in Health Sciences at Tel Aviv University further solidified this vision. Courses like "Cultural Competency in Healthcare" and "Disability Studies in Urban Settings" directly informed my understanding of how occupational barriers manifest differently across Jerusalem’s socioeconomic strata. For instance, I researched disparities in access to rehabilitation services between West Jerusalem’s affluent neighborhoods and East Jerusalem’s underserved communities, revealing how transportation challenges and cultural mistrust delay critical care for Palestinian patients with chronic conditions. This research underscored the urgent need for Occupational Therapists who understand both clinical evidence and local context—a dual expertise I aim to master.</w:t>
      </w:r>
    </w:p>
    <w:p>
      <w:pPr>
        <w:pStyle w:val="BodyText"/>
      </w:pPr>
      <w:r>
        <w:t xml:space="preserve">My most formative experience occurred during a 6-month clinical rotation at the Jerusalem Open Community Center, where I supported children with autism spectrum disorder in inclusive playgroups. Working alongside Israeli and Palestinian therapists, I learned that effective intervention requires navigating complex cultural narratives: For example, integrating Arabic storytelling into sensory activities increased engagement among Arab children while respecting their familial values. This experience taught me that as an Occupational Therapist in Israel Jerusalem, success demands humility to learn from the community rather than impose external models. It also highlighted how occupational therapy bridges divides—when a Jewish child and a Palestinian child collaboratively built a model of the Old City at occupational therapy sessions, they co-created something greater than their differences.</w:t>
      </w:r>
    </w:p>
    <w:p>
      <w:pPr>
        <w:pStyle w:val="BodyText"/>
      </w:pPr>
      <w:r>
        <w:t xml:space="preserve">Jerusalem’s distinct challenges make it an unparalleled setting for occupational therapy innovation. The city’s dense mix of religious traditions, political tensions, and varying healthcare systems creates complex occupational needs—such as designing adaptive worship spaces for wheelchair users at the Western Wall or developing trauma-informed protocols for refugees arriving in East Jerusalem. I am particularly drawn to addressing "occupational injustice," a concept central to my academic work: the systemic denial of meaningful activity due to discrimination or lack of resources. In Israel Jerusalem, this manifests in barriers faced by Haredi women accessing vocational programs or Bedouin communities lacking occupational therapy services for children with cerebral palsy. My goal is not just to practice as an Occupational Therapist but to advocate for structural change within the Israeli healthcare framework.</w:t>
      </w:r>
    </w:p>
    <w:p>
      <w:pPr>
        <w:pStyle w:val="BodyText"/>
      </w:pPr>
      <w:r>
        <w:t xml:space="preserve">I have meticulously selected the Master of Occupational Therapy program at Hebrew University’s Faculty of Medicine in Jerusalem because it uniquely aligns with my vision. Its curriculum emphasizes "Community-Based Rehabilitation in Complex Societies," and faculty like Dr. Rachel Cohen focus on disability rights within Middle Eastern contexts—exactly where my interests converge. The program’s partnership with Jerusalem municipality health centers will allow me to engage directly with initiatives like the "Jerusalem Inclusion Project," which integrates OT into neighborhood-based mental health teams. This hands-on opportunity is irreplaceable; it will equip me to navigate Israel’s healthcare bureaucracy while prioritizing grassroots needs—a skill essential for sustainable impact in Jerusalem.</w:t>
      </w:r>
    </w:p>
    <w:p>
      <w:pPr>
        <w:pStyle w:val="BodyText"/>
      </w:pPr>
      <w:r>
        <w:t xml:space="preserve">My future professional identity is inseparable from Israel Jerusalem. I envision establishing a mobile occupational therapy unit serving marginalized areas like Silwan and Shuafat, where access to rehabilitation is scarce. My plan involves collaborating with local imams, rabbis, and community leaders to co-design culturally safe programs—such as "Ottoman-inspired adaptive gardening" for elderly residents or family-centered play therapy in multi-ethnic schools. I will pursue certification in Pediatric Occupational Therapy through the Israeli Occupational Therapy Association (IOTA) and contribute to policy reform by documenting evidence of OT’s cost-effectiveness for reducing hospital readmissions among Jerusalem’s chronically ill population.</w:t>
      </w:r>
    </w:p>
    <w:p>
      <w:pPr>
        <w:pStyle w:val="BodyText"/>
      </w:pPr>
      <w:r>
        <w:t xml:space="preserve">Why Israel Jerusalem specifically? Because this city embodies the very essence of occupational therapy: a constant negotiation between tradition and progress, individual needs and collective identity. To work here is to honor the legacy of pioneers like Dr. Margaret Ransome, who established Israel’s first OT department in 1948, while innovating for contemporary challenges. I recognize that becoming an Occupational Therapist in Jerusalem requires more than clinical skill—it demands a commitment to peace through practical empowerment, one meaningful activity at a time.</w:t>
      </w:r>
    </w:p>
    <w:p>
      <w:pPr>
        <w:pStyle w:val="BodyText"/>
      </w:pPr>
      <w:r>
        <w:t xml:space="preserve">This Statement of Purpose is not merely an application; it is a pledge. A pledge to the people of Jerusalem who deserve occupational therapy that acknowledges their humanity first. To the families navigating daily life with disability in this city, I promise: I will be your partner in reclaiming purpose, dignity, and joy through activity. To Israel’s healthcare system, I promise evidence-based advocacy for equitable service delivery. And to myself as a future Occupational Therapist in Israel Jerusalem—I promise to never forget that every intervention is an act of hope written into the city’s evolving story.</w:t>
      </w:r>
    </w:p>
    <w:p>
      <w:pPr>
        <w:pStyle w:val="BodyText"/>
      </w:pPr>
      <w:r>
        <w:t xml:space="preserve">I am ready to contribute my passion, academic rigor, and cultural humility to this vital work. I seek not just a degree but a lifelong commitment—to grow as an Occupational Therapist within Israel Jerusalem’s heart, where therapy becomes a bridge between communities and the daily acts that define us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Israel Jerusalem</dc:title>
  <dc:creator/>
  <dc:language>en</dc:language>
  <cp:keywords/>
  <dcterms:created xsi:type="dcterms:W3CDTF">2026-07-23T04:22:14Z</dcterms:created>
  <dcterms:modified xsi:type="dcterms:W3CDTF">2026-07-23T04:22:14Z</dcterms:modified>
</cp:coreProperties>
</file>

<file path=docProps/custom.xml><?xml version="1.0" encoding="utf-8"?>
<Properties xmlns="http://schemas.openxmlformats.org/officeDocument/2006/custom-properties" xmlns:vt="http://schemas.openxmlformats.org/officeDocument/2006/docPropsVTypes"/>
</file>