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123a56fafb5f4df7559de732358ca764629874c"/>
    <w:p>
      <w:pPr>
        <w:pStyle w:val="Heading1"/>
      </w:pPr>
      <w:r>
        <w:t xml:space="preserve">Statement of Purpose: Advancing My Career as an Occupational Therapist in Italy Milan</w:t>
      </w:r>
    </w:p>
    <w:p>
      <w:pPr>
        <w:pStyle w:val="FirstParagraph"/>
      </w:pPr>
      <w:r>
        <w:t xml:space="preserve">As I prepare to submit this Statement of Purpose, I am compelled to articulate my profound commitment to becoming a licensed Occupational Therapist (OT) within the vibrant healthcare ecosystem of Italy, with a specific focus on Milan. This document is not merely an academic requirement but a testament to my professional identity, rooted in evidence-based practice and cultural alignment with Italy's holistic approach to rehabilitation. My journey has been meticulously shaped by experiences that converge at the intersection of global health principles and Italy’s unique socio-occupational landscape, making Milan the undeniable epicenter for my future contributions.</w:t>
      </w:r>
    </w:p>
    <w:p>
      <w:pPr>
        <w:pStyle w:val="BodyText"/>
      </w:pPr>
      <w:r>
        <w:t xml:space="preserve">My fascination with Occupational Therapy began during a volunteer placement in a community rehabilitation center in Barcelona, where I observed OTs transforming lives through tailored interventions for stroke survivors. Yet, it was my subsequent academic immersion into Italian healthcare policy that crystallized my resolve to specialize within Italy’s framework. I recognized that the Italian model—grounded in Law 12/2017 mandating the "Tecnico della Riabilitazione Funzionale" (Occupational Therapist) profession—prioritizes patient-centered care within a system emphasizing social reintegration, not just physical recovery. Milan, as Lombardy’s capital and Italy’s healthcare innovation hub, offers the perfect environment to operationalize this philosophy. With its world-class institutions like San Raffaele Hospital and Ospedale Niguarda—both pioneers in integrating OT into multidisciplinary teams—I am eager to contribute to a system where occupational therapy is not an add-on but a cornerstone of patient autonomy.</w:t>
      </w:r>
    </w:p>
    <w:p>
      <w:pPr>
        <w:pStyle w:val="BodyText"/>
      </w:pPr>
      <w:r>
        <w:t xml:space="preserve">My academic foundation reflects this dedication. I completed my Bachelor of Science in Occupational Therapy at the University of Toronto, graduating with honors and 600+ clinical hours across diverse settings: pediatric neurorehabilitation centers, geriatric care facilities, and community mental health programs. A pivotal experience was a three-month exchange at Milan’s Università degli Studi di Milano-Bicocca, where I studied "Riabilitazione Occupazionale nell’Ambiente Urbano" (Occupational Rehabilitation in Urban Environments). This course exposed me to Italy’s unique challenges: an aging population requiring adaptive living solutions, immigrant communities navigating cultural barriers to care, and Milan’s complex urban infrastructure demanding context-specific OT strategies. I co-designed a pilot program for elderly residents in the Quarto Oggiaro neighborhood—using Italian occupational therapy protocols—to improve home safety and social participation. Witnessing how OTs collaborated with local ASL (Local Health Authorities) to implement culturally sensitive interventions solidified my vision of practicing as a proactive agent of change within Italy Milan’s healthcare fabric.</w:t>
      </w:r>
    </w:p>
    <w:p>
      <w:pPr>
        <w:pStyle w:val="BodyText"/>
      </w:pPr>
      <w:r>
        <w:t xml:space="preserve">What distinguishes my aspiration is the strategic alignment between my skills and Italy Milan’s current needs. Lombardy, home to 20% of Italy’s population, faces rising demand for OT services due to demographic shifts and chronic conditions like diabetes and cardiovascular disease. The region’s "Piano Nazionale di Prevenzione" (National Prevention Plan) actively seeks OTs to develop community-based programs preventing hospital readmissions. I am particularly drawn to Milan’s innovative projects, such as the "Città della Salute e della Scienza" complex, which integrates OT into preventive care models for urban populations. My proficiency in Italian (C1 level, validated by CILS certification) and familiarity with Italian clinical documentation standards—honed during my Bicocca exchange—positions me to immediately contribute to these initiatives without cultural or linguistic barriers. I understand that in Italy, an Occupational Therapist’s role extends beyond therapy sessions; it encompasses advocacy for social inclusion (e.g., facilitating access to public transportation for wheelchair users) and collaborating with policymakers—a dimension I actively pursued during my university research on "OT in Italian Immigrant Communities."</w:t>
      </w:r>
    </w:p>
    <w:p>
      <w:pPr>
        <w:pStyle w:val="BodyText"/>
      </w:pPr>
      <w:r>
        <w:t xml:space="preserve">My professional goals are intrinsically tied to Milan’s evolution as a European leader in integrated healthcare. Short-term, I aim to secure licensure through the Ordine degli Infermieri (Order of Nurses) for Occupational Therapists, then join a multidisciplinary team at an ASL facility or private clinic like Clinica Humanitas. Long-term, I envision establishing a community-based OT center in Milan focused on aging-in-place services and digital accessibility—addressing the gap where 40% of Milanese seniors lack digital literacy for telehealth platforms. This vision aligns with Italy’s "Digital Agenda" and my academic work on technology-assisted rehabilitation. Crucially, I am committed to honoring Italy’s ethical code: OTs must prioritize patient autonomy above all, a principle that resonates deeply with my own practice philosophy developed through cross-cultural experiences.</w:t>
      </w:r>
    </w:p>
    <w:p>
      <w:pPr>
        <w:pStyle w:val="BodyText"/>
      </w:pPr>
      <w:r>
        <w:t xml:space="preserve">Why Milan? Beyond its world-class healthcare infrastructure, Milan embodies the synergy of tradition and innovation essential for modern Occupational Therapy. It is a city where Renaissance-era hospitals coexist with AI-driven rehabilitation tech; where historic piazzas host community health fairs; and where Italian culture’s emphasis on "la dolce vita" necessitates OTs who design therapies celebrating life beyond clinical recovery. My time in Milan taught me that effective Occupational Therapy here requires understanding espresso-fueled family dynamics, respecting the *convivio* (communal living) ethos of Milanese neighborhoods, and navigating bureaucratic nuances like ASL referral systems. I have already begun forging connections with mentors at Ospedale San Carlo Borromeo to learn their approach to pediatric OT in multicultural settings—ensuring my practice remains locally relevant from day one.</w:t>
      </w:r>
    </w:p>
    <w:p>
      <w:pPr>
        <w:pStyle w:val="BodyText"/>
      </w:pPr>
      <w:r>
        <w:t xml:space="preserve">In conclusion, this Statement of Purpose encapsulates my unwavering dedication to becoming a licensed Occupational Therapist who thrives within Italy Milan’s healthcare milieu. My academic rigor, cross-cultural clinical experience, and nuanced understanding of Italian occupational therapy legislation position me to immediately contribute to the profession’s growth in Lombardy. I am not merely seeking a job in Milan; I am committing to a vocation where my work will empower Milanese citizens—whether elderly residents reclaiming independence or immigrant families adapting to new routines—to live fully within their communities. Italy, and particularly Milan, offers the unparalleled stage for this mission. I eagerly anticipate the opportunity to join the ranks of Occupational Therapists shaping a healthier, more inclusive future for all who call this city home.</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Italy Milan</dc:title>
  <dc:creator/>
  <dc:language>en</dc:language>
  <cp:keywords/>
  <dcterms:created xsi:type="dcterms:W3CDTF">2026-07-23T09:17:00Z</dcterms:created>
  <dcterms:modified xsi:type="dcterms:W3CDTF">2026-07-23T09:17:00Z</dcterms:modified>
</cp:coreProperties>
</file>

<file path=docProps/custom.xml><?xml version="1.0" encoding="utf-8"?>
<Properties xmlns="http://schemas.openxmlformats.org/officeDocument/2006/custom-properties" xmlns:vt="http://schemas.openxmlformats.org/officeDocument/2006/docPropsVTypes"/>
</file>