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b5667bd6b3caf34ceec233ccf74ff12cb3fec5"/>
    <w:p>
      <w:pPr>
        <w:pStyle w:val="Heading1"/>
      </w:pPr>
      <w:r>
        <w:t xml:space="preserve">Statement of Purpose: Advancing Rehabilitation through Occupational Therapy in Ivory Coast Abidjan</w:t>
      </w:r>
    </w:p>
    <w:p>
      <w:pPr>
        <w:pStyle w:val="FirstParagraph"/>
      </w:pPr>
      <w:r>
        <w:t xml:space="preserve">To the Esteemed Selection Committee,</w:t>
      </w:r>
    </w:p>
    <w:p>
      <w:pPr>
        <w:pStyle w:val="BodyText"/>
      </w:pPr>
      <w:r>
        <w:t xml:space="preserve">It is with profound dedication to human potential and unwavering commitment to community health that I present this Statement of Purpose. I am writing to express my fervent aspiration to serve as an Occupational Therapist within the vibrant and rapidly developing landscape of Ivory Coast Abidjan. This document outlines not merely my professional trajectory, but a deeply rooted conviction in the transformative power of occupational therapy (OT) to restore dignity, independence, and social participation for individuals navigating physical, cognitive, or psychosocial challenges across one of Africa's most dynamic economic hubs.</w:t>
      </w:r>
    </w:p>
    <w:p>
      <w:pPr>
        <w:pStyle w:val="BodyText"/>
      </w:pPr>
      <w:r>
        <w:t xml:space="preserve">My journey toward becoming an Occupational Therapist began during my undergraduate studies in Public Health at the University of Ghana. Witnessing the profound impact of preventable disabilities—stemming from road traffic accidents, infectious diseases like polio, and inadequate prenatal care—on families and communities ignited a commitment to bridge gaps in rehabilitative care. While pursuing my Master's in Occupational Therapy at the University of Manchester, I focused on resource-limited settings through fieldwork in rural Senegal. This experience was pivotal: I observed how traditional healing practices often coexisted with scarce Western medical resources, highlighting the critical need for culturally sensitive OT interventions that respect local context while introducing evidence-based strategies. It cemented my understanding that effective rehabilitation cannot be imported wholesale; it must be adapted to the unique social fabric of a community.</w:t>
      </w:r>
    </w:p>
    <w:p>
      <w:pPr>
        <w:pStyle w:val="BodyText"/>
      </w:pPr>
      <w:r>
        <w:t xml:space="preserve">Abidjan, as the economic capital and largest city of Ivory Coast, presents both immense opportunity and significant challenge for Occupational Therapy. The city's population exceeds 5 million, with a high burden of disability linked to urbanization-related risks—traffic accidents are tragically common due to infrastructure gaps; the prevalence of stroke and diabetes necessitates robust rehabilitation services; and children with developmental conditions like cerebral palsy often lack access to early intervention. Crucially, Ivory Coast Abidjan remains at an early stage in developing a formal occupational therapy workforce. While hospitals like the Centre Hospitalier Universitaire (CHU) and clinics such as the Association des Rééducation des Handicapés de Côte d’Ivoire (ARH-CI) are making strides, there is a critical shortage of qualified Occupational Therapists to meet demand. This gap represents not just a professional opportunity for me, but a moral imperative. My Statement of Purpose is intrinsically tied to addressing this specific need within the Ivorian context.</w:t>
      </w:r>
    </w:p>
    <w:p>
      <w:pPr>
        <w:pStyle w:val="BodyText"/>
      </w:pPr>
      <w:r>
        <w:t xml:space="preserve">I have meticulously prepared for this role through academic rigor and practical immersion. My clinical rotations included pediatric OT in Manchester, community-based rehabilitation in Accra focused on integrating OT into primary healthcare, and a specialized internship at a neurorehabilitation center addressing post-stroke care. I am proficient in culturally adapted assessment tools like the Canadian Occupational Performance Measure (COPM) and skilled in developing low-cost, locally sourced therapeutic interventions—such as using recycled materials for adaptive equipment or training community health workers to support home-based OT programs. I understand that in Ivory Coast Abidjan, sustainability hinges on empowering local systems; thus, my approach prioritizes collaboration with Ivorian healthcare providers, educators, and family caregivers rather than imposing external models.</w:t>
      </w:r>
    </w:p>
    <w:p>
      <w:pPr>
        <w:pStyle w:val="BodyText"/>
      </w:pPr>
      <w:r>
        <w:t xml:space="preserve">My vision for the Occupational Therapist role in Ivory Coast Abidjan extends beyond clinical practice. I aim to contribute to the national health strategy by advocating for OT's integration into primary healthcare frameworks. The Government of Côte d’Ivoire’s National Health Policy (2021-2030) emphasizes rehabilitation as a key pillar of Universal Health Coverage, yet operationalizing this requires skilled professionals like myself. I propose initiating a pilot program at CHU Abidjan to establish an OT department focused on high-prevalence conditions: stroke recovery, post-traumatic injuries from accidents, and early intervention for children with developmental delays. Simultaneously, I will partner with local NGOs like Action Against Hunger Côte d’Ivoire to develop community outreach models that bring essential OT services to underserved neighborhoods in Abidjan’s peri-urban zones.</w:t>
      </w:r>
    </w:p>
    <w:p>
      <w:pPr>
        <w:pStyle w:val="BodyText"/>
      </w:pPr>
      <w:r>
        <w:t xml:space="preserve">Furthermore, I recognize the importance of education in building lasting capacity. My Statement of Purpose includes a commitment to mentorship. I will collaborate with the University of Abidjan-Lagune and the National School of Public Health (ENSP) to develop practical OT training modules for nurses and physiotherapists, fostering a cadre of multi-skilled rehabilitation workers. This aligns with Ivory Coast’s strategic goal to strengthen its human resources in health through localized, context-specific education—ensuring that the benefits of my work endure long after my initial placement.</w:t>
      </w:r>
    </w:p>
    <w:p>
      <w:pPr>
        <w:pStyle w:val="BodyText"/>
      </w:pPr>
      <w:r>
        <w:t xml:space="preserve">What truly defines my suitability for this role is not just my skills, but a profound respect for Ivorian culture and resilience. I have studied local customs, learned basic French (the official language), and am committed to engaging with community leaders to ensure services are welcomed and integrated. I understand that in Abidjan’s diverse neighborhoods—from the bustling Cocody district to the historically significant Plateau—trust is earned through consistent presence, humility, and a genuine desire to understand lived experience. The Occupational Therapist in Ivory Coast Abidjan must be both a skilled clinician and a cultural bridge.</w:t>
      </w:r>
    </w:p>
    <w:p>
      <w:pPr>
        <w:pStyle w:val="BodyText"/>
      </w:pPr>
      <w:r>
        <w:t xml:space="preserve">My ultimate goal is clear: To establish sustainable occupational therapy practices that empower individuals to reclaim their roles as active contributors to their families and communities across Ivory Coast Abidjan. I envision a future where children with disabilities attend school with adaptive tools, stroke survivors regain independence in their homes, and elderly citizens remain engaged in community life. This vision demands more than clinical expertise; it requires partnership, adaptability, and an enduring commitment to the people of Côte d’Ivoire.</w:t>
      </w:r>
    </w:p>
    <w:p>
      <w:pPr>
        <w:pStyle w:val="BodyText"/>
      </w:pPr>
      <w:r>
        <w:t xml:space="preserve">I am ready to bring my training, compassion, and strategic perspective to the forefront of rehabilitation in Ivory Coast Abidjan. I seek not merely a position as an Occupational Therapist, but a meaningful partnership with your institution and community towards building a healthier, more inclusive Ivory Coast. Thank you for considering this Statement of Purpose—a declaration of intent that embodies my dedication to transforming lives through the essential practice of occupational therapy in the heart of West Africa.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Ivory Coast Abidjan</dc:title>
  <dc:creator/>
  <cp:keywords/>
  <dcterms:created xsi:type="dcterms:W3CDTF">2026-07-21T07:31:45Z</dcterms:created>
  <dcterms:modified xsi:type="dcterms:W3CDTF">2026-07-21T07:31:45Z</dcterms:modified>
</cp:coreProperties>
</file>

<file path=docProps/custom.xml><?xml version="1.0" encoding="utf-8"?>
<Properties xmlns="http://schemas.openxmlformats.org/officeDocument/2006/custom-properties" xmlns:vt="http://schemas.openxmlformats.org/officeDocument/2006/docPropsVTypes"/>
</file>