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Japan</w:t>
      </w:r>
      <w:r>
        <w:t xml:space="preserve"> </w:t>
      </w:r>
      <w:r>
        <w:t xml:space="preserve">Osaka</w:t>
      </w:r>
    </w:p>
    <w:bookmarkStart w:id="26" w:name="X28bdb25c902ba5f206f86892b099efebb2a2eed"/>
    <w:p>
      <w:pPr>
        <w:pStyle w:val="Heading1"/>
      </w:pPr>
      <w:r>
        <w:t xml:space="preserve">Statement of Purpose: Pursuing an Occupational Therapist Career in Japan Osaka</w:t>
      </w:r>
    </w:p>
    <w:p>
      <w:pPr>
        <w:pStyle w:val="FirstParagraph"/>
      </w:pPr>
      <w:r>
        <w:t xml:space="preserve">The journey toward becoming a compassionate and skilled Occupational Therapist has been deeply shaped by my commitment to empowering individuals through meaningful daily activities. As I prepare to advance my career in Japan, my</w:t>
      </w:r>
      <w:r>
        <w:t xml:space="preserve"> </w:t>
      </w:r>
      <w:r>
        <w:rPr>
          <w:bCs/>
          <w:b/>
        </w:rPr>
        <w:t xml:space="preserve">Statement of Purpose</w:t>
      </w:r>
      <w:r>
        <w:t xml:space="preserve"> </w:t>
      </w:r>
      <w:r>
        <w:t xml:space="preserve">centers on a profound dedication to contributing to the healthcare landscape of</w:t>
      </w:r>
      <w:r>
        <w:t xml:space="preserve"> </w:t>
      </w:r>
      <w:r>
        <w:rPr>
          <w:iCs/>
          <w:i/>
        </w:rPr>
        <w:t xml:space="preserve">Japan Osaka</w:t>
      </w:r>
      <w:r>
        <w:t xml:space="preserve">. This document articulates my academic foundation, professional experiences, cultural alignment with Japanese values, and unwavering resolve to serve the unique needs of Osaka’s diverse communities as an Occupational Therapist.</w:t>
      </w:r>
    </w:p>
    <w:bookmarkStart w:id="20" w:name="X709c66089a842fb2f3a6fe27530db40d29e20c7"/>
    <w:p>
      <w:pPr>
        <w:pStyle w:val="Heading2"/>
      </w:pPr>
      <w:r>
        <w:t xml:space="preserve">Academic Foundation and Professional Motivation</w:t>
      </w:r>
    </w:p>
    <w:p>
      <w:pPr>
        <w:pStyle w:val="FirstParagraph"/>
      </w:pPr>
      <w:r>
        <w:t xml:space="preserve">My academic path in Occupational Therapy began with a Bachelor of Science in Health Sciences at [University Name], where I immersed myself in coursework spanning human anatomy, neurorehabilitation, and psychosocial aspects of disability. However, it was during a clinical rotation at a geriatric care facility that I witnessed the transformative power of occupational therapy firsthand. An elderly patient regained confidence in preparing traditional Japanese meals after tailored interventions—her joy was a revelation. This experience crystallized my purpose: to become an Occupational Therapist who bridges cultural sensitivity with therapeutic innovation. My subsequent Master’s program in Occupational Therapy deepened my expertise in evidence-based practice, particularly through studies on community-based rehabilitation models applicable to Japan’s aging population.</w:t>
      </w:r>
    </w:p>
    <w:bookmarkEnd w:id="20"/>
    <w:bookmarkStart w:id="21" w:name="X5351cd9e6e83d33ecb213e707d73214700d6002"/>
    <w:p>
      <w:pPr>
        <w:pStyle w:val="Heading2"/>
      </w:pPr>
      <w:r>
        <w:t xml:space="preserve">Cultural Resonance and Commitment to Japan Osaka</w:t>
      </w:r>
    </w:p>
    <w:p>
      <w:pPr>
        <w:pStyle w:val="FirstParagraph"/>
      </w:pPr>
      <w:r>
        <w:t xml:space="preserve">Understanding that effective occupational therapy transcends clinical techniques, I have actively cultivated a profound respect for Japanese culture. I completed intensive language studies in Japanese (JLPT N3 proficiency), studied the principles of *wa* (harmony) and *omotenashi* (selfless hospitality), and engaged with Osaka’s vibrant community through volunteer work. During a 2023 intercultural exchange program at Osaka University, I assisted in a project supporting elderly residents in Kita Ward. Observing how local therapists integrated traditional Japanese activities—like flower arranging (*ikebana*) and tea ceremony (*sadō*)—into therapy sessions demonstrated the elegance of culturally responsive care. This reinforced my belief that an Occupational Therapist in</w:t>
      </w:r>
      <w:r>
        <w:t xml:space="preserve"> </w:t>
      </w:r>
      <w:r>
        <w:rPr>
          <w:iCs/>
          <w:i/>
        </w:rPr>
        <w:t xml:space="preserve">Japan Osaka</w:t>
      </w:r>
      <w:r>
        <w:t xml:space="preserve"> </w:t>
      </w:r>
      <w:r>
        <w:t xml:space="preserve">must honor local customs while applying global best practices. Osaka’s reputation for warmth, resilience, and community-driven initiatives resonates deeply with my professional ethos.</w:t>
      </w:r>
    </w:p>
    <w:bookmarkEnd w:id="21"/>
    <w:bookmarkStart w:id="22" w:name="Xca7eb142a1448f4737fdf9c28bdbfddbcd7fcd4"/>
    <w:p>
      <w:pPr>
        <w:pStyle w:val="Heading2"/>
      </w:pPr>
      <w:r>
        <w:t xml:space="preserve">Field Experience: Bridging Theory and Practice in Cross-Cultural Contexts</w:t>
      </w:r>
    </w:p>
    <w:p>
      <w:pPr>
        <w:pStyle w:val="FirstParagraph"/>
      </w:pPr>
      <w:r>
        <w:t xml:space="preserve">To prepare for practice in Japan, I pursued diverse clinical experiences that honed my adaptability. At a rehabilitation center in Kyoto, I collaborated with Japanese therapists to develop sensory integration programs for children with autism, learning to navigate subtle communication styles and hierarchical healthcare dynamics. In a rural clinic near Nara, I designed activities using local materials (e.g., bamboo crafts) to engage patients in therapeutic routines—a skill directly transferable to Osaka’s community centers. Most significantly, during an internship at Osaka’s Kansai International Rehabilitation Hospital, I supported stroke rehabilitation by incorporating *kintsugi* (the art of repairing pottery with gold) to symbolize patients’ resilience. This project earned recognition from the hospital’s director for its cultural authenticity and therapeutic value. These experiences affirmed that an Occupational Therapist must be both a clinical expert and a cultural bridge.</w:t>
      </w:r>
    </w:p>
    <w:bookmarkEnd w:id="22"/>
    <w:bookmarkStart w:id="23" w:name="Xef873b6d870766ad0348aa773ca909579e40bb0"/>
    <w:p>
      <w:pPr>
        <w:pStyle w:val="Heading2"/>
      </w:pPr>
      <w:r>
        <w:t xml:space="preserve">Why Japan Osaka? Addressing Local Healthcare Needs</w:t>
      </w:r>
    </w:p>
    <w:p>
      <w:pPr>
        <w:pStyle w:val="FirstParagraph"/>
      </w:pPr>
      <w:r>
        <w:rPr>
          <w:iCs/>
          <w:i/>
        </w:rPr>
        <w:t xml:space="preserve">Japan Osaka</w:t>
      </w:r>
      <w:r>
        <w:t xml:space="preserve"> </w:t>
      </w:r>
      <w:r>
        <w:t xml:space="preserve">faces pressing healthcare challenges, including one of the nation’s highest elderly population percentages (31.8% in 2023) and a growing demand for inclusive community support. The Osaka Prefecture’s "Healthy Osaka 2030" initiative prioritizes reducing social isolation among seniors through activity-based programs—exactly where an Occupational Therapist can make an impact. I am eager to contribute to projects like the "Osaka City Disability Support System," which emphasizes home-based care and neighborhood networks. My goal is to co-create therapy models that use Osaka’s cultural assets: seasonal festivals (*matsuri*), local markets, and public parks as therapeutic tools. For instance, designing a community walking program around Dōtonbori’s historic streets could improve mobility while fostering social connection—a vision aligned with Osaka’s spirit of *kizuna* (bonding).</w:t>
      </w:r>
    </w:p>
    <w:bookmarkEnd w:id="23"/>
    <w:bookmarkStart w:id="24" w:name="X463de33a784e8793159ec6bcadaaca5a329b2c7"/>
    <w:p>
      <w:pPr>
        <w:pStyle w:val="Heading2"/>
      </w:pPr>
      <w:r>
        <w:t xml:space="preserve">Professional Vision: An Occupational Therapist in Japan Osaka</w:t>
      </w:r>
    </w:p>
    <w:p>
      <w:pPr>
        <w:pStyle w:val="FirstParagraph"/>
      </w:pPr>
      <w:r>
        <w:t xml:space="preserve">In my future as an Occupational Therapist in</w:t>
      </w:r>
      <w:r>
        <w:t xml:space="preserve"> </w:t>
      </w:r>
      <w:r>
        <w:rPr>
          <w:iCs/>
          <w:i/>
        </w:rPr>
        <w:t xml:space="preserve">Japan Osaka</w:t>
      </w:r>
      <w:r>
        <w:t xml:space="preserve">, I envision three key contributions. First, I will advocate for integrating occupational therapy into primary care settings across Osaka’s 15 districts, partnering with local clinics to train staff on early intervention for chronic conditions like diabetes or dementia. Second, I aim to establish a "Community Activity Hub" in Namba—a space where residents of all ages co-create therapeutic programs (e.g., cooking classes for seniors using market-fresh ingredients). Third, I will pursue research on cross-cultural efficacy of OT practices in Japan, publishing findings that support global healthcare standards while respecting local context. This work would position me as a leader who elevates the profession’s role in Japan’s evolving healthcare system.</w:t>
      </w:r>
    </w:p>
    <w:bookmarkEnd w:id="24"/>
    <w:bookmarkStart w:id="25" w:name="X6e6eca4da4464506dd0e3a24a498e628cd877f1"/>
    <w:p>
      <w:pPr>
        <w:pStyle w:val="Heading2"/>
      </w:pPr>
      <w:r>
        <w:t xml:space="preserve">Conclusion: A Lifelong Commitment to Meaningful Engagement</w:t>
      </w:r>
    </w:p>
    <w:p>
      <w:pPr>
        <w:pStyle w:val="FirstParagraph"/>
      </w:pPr>
      <w:r>
        <w:t xml:space="preserve">My</w:t>
      </w:r>
      <w:r>
        <w:t xml:space="preserve"> </w:t>
      </w:r>
      <w:r>
        <w:rPr>
          <w:bCs/>
          <w:b/>
        </w:rPr>
        <w:t xml:space="preserve">Statement of Purpose</w:t>
      </w:r>
      <w:r>
        <w:t xml:space="preserve"> </w:t>
      </w:r>
      <w:r>
        <w:t xml:space="preserve">is not merely an academic exercise; it is a promise. It reflects my resolve to become an Occupational Therapist who serves with humility, innovation, and deep cultural respect in the heart of</w:t>
      </w:r>
      <w:r>
        <w:t xml:space="preserve"> </w:t>
      </w:r>
      <w:r>
        <w:rPr>
          <w:iCs/>
          <w:i/>
        </w:rPr>
        <w:t xml:space="preserve">Japan Osaka</w:t>
      </w:r>
      <w:r>
        <w:t xml:space="preserve">. I am drawn to Osaka not just for its economic vitality but for its enduring values: community resilience (*kizuna*), meticulous attention to detail (*takumi*), and a belief that small daily acts create profound change. As I step into this profession, I carry forward the lessons from my mentors, the wisdom of Japanese philosophy, and an unshakable conviction that occupational therapy is about restoring not just function, but dignity. Osaka’s streets—where elders share stories in *izakayas* and children play in community gardens—will be my classroom. I am ready to learn from them and contribute meaningfully as an Occupational Therapist dedicated to their well-being.</w:t>
      </w:r>
    </w:p>
    <w:p>
      <w:pPr>
        <w:pStyle w:val="BodyText"/>
      </w:pPr>
      <w:r>
        <w:t xml:space="preserve">Thank you for considering my application. I eagerly anticipate the opportunity to advance this mission within Osaka’s compassionate healthcare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Occupational Therapist in Japan Osaka</dc:title>
  <dc:creator/>
  <cp:keywords/>
  <dcterms:created xsi:type="dcterms:W3CDTF">2026-07-21T02:31:36Z</dcterms:created>
  <dcterms:modified xsi:type="dcterms:W3CDTF">2026-07-21T02:31:36Z</dcterms:modified>
</cp:coreProperties>
</file>

<file path=docProps/custom.xml><?xml version="1.0" encoding="utf-8"?>
<Properties xmlns="http://schemas.openxmlformats.org/officeDocument/2006/custom-properties" xmlns:vt="http://schemas.openxmlformats.org/officeDocument/2006/docPropsVTypes"/>
</file>