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Nepal</w:t>
      </w:r>
      <w:r>
        <w:t xml:space="preserve"> </w:t>
      </w:r>
      <w:r>
        <w:t xml:space="preserve">Kathmandu</w:t>
      </w:r>
    </w:p>
    <w:bookmarkStart w:id="20" w:name="Xd5691835e8e4366a01bd1356a839047e687243a"/>
    <w:p>
      <w:pPr>
        <w:pStyle w:val="Heading1"/>
      </w:pPr>
      <w:r>
        <w:t xml:space="preserve">Statement of Purpose: Dedicated Path to Occupational Therapy in Nepal Kathmandu</w:t>
      </w:r>
    </w:p>
    <w:p>
      <w:pPr>
        <w:pStyle w:val="FirstParagraph"/>
      </w:pPr>
      <w:r>
        <w:t xml:space="preserve">As I craft this comprehensive Statement of Purpose, my unwavering commitment to the field of occupational therapy and my profound dedication to serving the people of Nepal Kathmandu take center stage. This document encapsulates not merely an academic or professional aspiration, but a deeply personal mission rooted in cultural understanding, community empowerment, and transformative healthcare delivery within one of South Asia's most vibrant yet underserved urban centers.</w:t>
      </w:r>
    </w:p>
    <w:p>
      <w:pPr>
        <w:pStyle w:val="BodyText"/>
      </w:pPr>
      <w:r>
        <w:t xml:space="preserve">My journey toward becoming an Occupational Therapist began during my undergraduate studies in Public Health at Tribhuvan University. Witnessing the stark disparities in healthcare access for rural communities transitioning to Kathmandu's sprawling metropolis ignited my resolve. I observed countless individuals—particularly those recovering from stroke, living with disabilities, or managing chronic conditions—struggling to reintegrate into daily life due to a severe lack of specialized rehabilitation services. The absence of accessible occupational therapy in Nepal Kathmandu was not just a gap in healthcare; it was a barrier preventing human potential from flourishing. This realization crystallized my purpose: I would become an Occupational Therapist committed to bridging this critical divide.</w:t>
      </w:r>
    </w:p>
    <w:p>
      <w:pPr>
        <w:pStyle w:val="BodyText"/>
      </w:pPr>
      <w:r>
        <w:t xml:space="preserve">During my Master of Occupational Therapy program at Manipal Academy of Higher Education, I immersed myself in culturally responsive practice frameworks. My research on "Community-Based Rehabilitation Models for Elderly Populations in Urban Nepali Contexts" revealed that traditional Western OT approaches often fail to account for Nepal's unique socio-economic fabric—multigenerational households, limited infrastructure, and deep-rooted spiritual beliefs. This academic exploration directly informed my clinical rotations at Kathmandu Model Hospital, where I worked alongside local practitioners to adapt therapeutic interventions. I designed home-based programs using locally available materials like bamboo and recycled textiles to create adaptive tools for children with cerebral palsy, emphasizing functional independence within their cultural environment rather than imposing external solutions.</w:t>
      </w:r>
    </w:p>
    <w:p>
      <w:pPr>
        <w:pStyle w:val="BodyText"/>
      </w:pPr>
      <w:r>
        <w:t xml:space="preserve">What distinguishes my vision is the integration of Nepal Kathmandu's specific needs into every aspect of occupational therapy. The city's rapid urbanization has created unprecedented challenges: overcrowded slums with inadequate sanitation, limited disability-inclusive public transport, and a surge in neurodevelopmental conditions linked to environmental factors. As an Occupational Therapist, I will prioritize interventions that address these contextual realities—not just in clinical settings but through advocacy and community mobilization. My proposed project, "Therapy Beyond Walls," focuses on training community health workers in basic OT techniques to extend services to remote neighborhoods like Banchare Tole and Maharajgunj, where healthcare facilities are scarce. This initiative directly responds to the Nepali government's National Disability Inclusion Strategy 2021–2031, which emphasizes decentralizing rehabilitation services.</w:t>
      </w:r>
    </w:p>
    <w:p>
      <w:pPr>
        <w:pStyle w:val="BodyText"/>
      </w:pPr>
      <w:r>
        <w:t xml:space="preserve">My professional philosophy is anchored in Nepal's concept of "Sangha" (community interdependence), recognizing that therapeutic success depends on familial and societal engagement. During my fieldwork at Kathmandu's Shree Sainik Hospital, I collaborated with temple priests to incorporate traditional healing rituals into therapy sessions for stroke survivors, significantly improving adherence and psychological well-being. This culturally humble approach—where the Occupational Therapist acts as a facilitator rather than an authority—has been pivotal in building trust within communities that historically viewed Western medicine with skepticism. In Nepal Kathmandu, where cultural sensitivity is non-negotiable for effective healthcare delivery, this methodology is not merely beneficial; it is essential.</w:t>
      </w:r>
    </w:p>
    <w:p>
      <w:pPr>
        <w:pStyle w:val="BodyText"/>
      </w:pPr>
      <w:r>
        <w:t xml:space="preserve">Looking ahead, my long-term goals as an Occupational Therapist in Nepal Kathmandu are threefold: First, to establish a mobile OT unit operating from a repurposed rickshaw—providing home assessments and therapy in areas inaccessible by vehicle. Second, to develop the first Nepali-language curriculum for pediatric occupational therapy training at the Institute of Medicine (IOM), ensuring future practitioners are equipped with locally relevant knowledge. Third, to co-create policy recommendations with Nepal's Ministry of Health that mandate OT services in primary healthcare centers across all seven provinces, starting with Kathmandu Valley as a pilot. I envision this Statement of Purpose not as an endpoint, but as the foundation for systemic change where occupational therapy is recognized as integral to Nepal's healthcare ecosystem.</w:t>
      </w:r>
    </w:p>
    <w:p>
      <w:pPr>
        <w:pStyle w:val="BodyText"/>
      </w:pPr>
      <w:r>
        <w:t xml:space="preserve">What fuels my daily commitment is the transformative power of simple daily occupations: the ability to cook family meals, attend school, or participate in religious festivals. In Nepal Kathmandu, where 70% of households rely on informal income-generating activities (per World Bank data), an Occupational Therapist's role extends beyond "therapy" to enabling economic resilience. I have seen how adapting a mother’s weaving techniques after a hand injury allows her to continue supporting her children—this is the heart of occupational therapy. It is about restoring dignity through purposeful action, precisely what Nepal Kathmandu needs most.</w:t>
      </w:r>
    </w:p>
    <w:p>
      <w:pPr>
        <w:pStyle w:val="BodyText"/>
      </w:pPr>
      <w:r>
        <w:t xml:space="preserve">My credentials include certifications in Traumatic Brain Injury Rehabilitation (through the American Occupational Therapy Association) and training in disability rights advocacy from the International Centre for Disability Rights. However, my true qualifications are my lived understanding of Nepal's challenges: I am a daughter of a community health worker from Chitwan, fluent in Nepali and Maithili dialects, and deeply connected to Kathmandu’s grassroots movements. This Statement of Purpose is more than words—it is a promise to the communities I have served and will serve as an Occupational Therapist in Nepal Kathmandu.</w:t>
      </w:r>
    </w:p>
    <w:p>
      <w:pPr>
        <w:pStyle w:val="BodyText"/>
      </w:pPr>
      <w:r>
        <w:t xml:space="preserve">I am prepared to contribute immediately through my existing partnerships with NGOs like CURE Nepal and the International Centre for Excellence in Women’s Health. My proposal includes securing funding from the Nepal Trust Fund to establish a low-cost OT demonstration center at the Institute of Medicine, where students will learn by practicing in real community settings. This is not an abstract vision; it is actionable, culturally grounded, and designed for sustainable impact.</w:t>
      </w:r>
    </w:p>
    <w:p>
      <w:pPr>
        <w:pStyle w:val="BodyText"/>
      </w:pPr>
      <w:r>
        <w:t xml:space="preserve">In conclusion, this Statement of Purpose represents my lifelong dedication to making occupational therapy meaningful within Nepal Kathmandu’s unique social landscape. As an Occupational Therapist, I will not just treat conditions—I will empower communities to reclaim their daily lives with joy and agency. The people of Nepal Kathmandu deserve healthcare that honors their culture and aspirations, and I am committed to being part of that revolution—one occupation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in Nepal Kathmandu</dc:title>
  <dc:creator/>
  <dc:language>en</dc:language>
  <cp:keywords/>
  <dcterms:created xsi:type="dcterms:W3CDTF">2026-07-24T18:29:16Z</dcterms:created>
  <dcterms:modified xsi:type="dcterms:W3CDTF">2026-07-24T18:29:16Z</dcterms:modified>
</cp:coreProperties>
</file>

<file path=docProps/custom.xml><?xml version="1.0" encoding="utf-8"?>
<Properties xmlns="http://schemas.openxmlformats.org/officeDocument/2006/custom-properties" xmlns:vt="http://schemas.openxmlformats.org/officeDocument/2006/docPropsVTypes"/>
</file>