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Philippines</w:t>
      </w:r>
      <w:r>
        <w:t xml:space="preserve"> </w:t>
      </w:r>
      <w:r>
        <w:t xml:space="preserve">Manila</w:t>
      </w:r>
    </w:p>
    <w:bookmarkStart w:id="20" w:name="X45fec1b6cd51298785a61460261b41a2d9ff592"/>
    <w:p>
      <w:pPr>
        <w:pStyle w:val="Heading1"/>
      </w:pPr>
      <w:r>
        <w:t xml:space="preserve">Statement of Purpose: Pursuing a Career as an Occupational Therapist in the Philippines Manila</w:t>
      </w:r>
    </w:p>
    <w:p>
      <w:pPr>
        <w:pStyle w:val="FirstParagraph"/>
      </w:pPr>
      <w:r>
        <w:t xml:space="preserve">I am writing this Statement of Purpose to formally express my unwavering commitment to becoming a compassionate and skilled Occupational Therapist dedicated to serving communities across the Philippines, with a specific focus on the vibrant yet complex urban landscape of Manila. My journey toward this profession has been shaped by profound experiences, academic rigor, and an abiding desire to contribute meaningfully within the Philippine healthcare ecosystem. As I seek advanced training and professional integration in the Philippines Manila context, I am driven by a clear vision: to empower Filipinos of all ages and abilities through evidence-based occupational therapy practices that honor our cultural values while addressing pressing local needs.</w:t>
      </w:r>
    </w:p>
    <w:p>
      <w:pPr>
        <w:pStyle w:val="BodyText"/>
      </w:pPr>
      <w:r>
        <w:t xml:space="preserve">My foundational understanding of Occupational Therapy was ignited during my undergraduate studies in Psychology at the University of the Philippines Diliman. While exploring human behavior, I became deeply moved by stories shared by community health workers about individuals struggling to perform daily tasks due to physical, cognitive, or social barriers. I volunteered at a barangay health center in Quezon City, Manila, where I observed firsthand how limited access to rehabilitation services left many elders and children with disabilities isolated and unable to participate fully in family or community life. This experience crystallized my realization: Occupational Therapy isn’t just about clinical techniques—it’s about restoring dignity, independence, and inclusion within the fabric of Filipino society. As an Occupational Therapist, I aim to bridge this gap by designing interventions that resonate with our cultural context—whether it’s adapting therapy for multi-generational households or incorporating traditional healing practices where appropriate.</w:t>
      </w:r>
    </w:p>
    <w:p>
      <w:pPr>
        <w:pStyle w:val="BodyText"/>
      </w:pPr>
      <w:r>
        <w:t xml:space="preserve">My academic path further solidified my resolve. I completed a Bachelor of Science in Occupational Therapy at the University of Santo Tomas, Manila, where I immersed myself in courses spanning neurorehabilitation, pediatric occupational therapy, and community-based practice. A pivotal clinical rotation at the Philippine General Hospital’s Neurology Department allowed me to witness how occupational therapists transform lives—such as guiding a stroke survivor through culturally tailored exercises to regain the ability to prepare *adobo* for their family or helping a child with cerebral palsy engage in *pabitin* (a traditional Filipino game) during therapy. These moments reinforced that effective Occupational Therapy must be rooted in local realities. I also participated in the university’s “Therapy on Wheels” initiative, traveling to underserved areas like Tondo and Navotas to provide screenings and basic interventions. Witnessing the resilience of families navigating poverty while striving for normalcy deepened my commitment to serving Manila’s marginalized populations as a future Occupational Therapist.</w:t>
      </w:r>
    </w:p>
    <w:p>
      <w:pPr>
        <w:pStyle w:val="BodyText"/>
      </w:pPr>
      <w:r>
        <w:t xml:space="preserve">Why the Philippines Manila? This city is not merely a location; it is the heartbeat of our nation’s healthcare challenges and opportunities. With over 13 million residents living in dense urban environments, Manila faces unique pressures: overcrowded hospitals, uneven service distribution, and rising rates of disability due to accidents, chronic diseases, and natural disasters. Yet it also boasts world-class institutions like the National Orthopedic Hospital and the Philippine Red Cross Training Center—places where Occupational Therapists can innovate at scale. I am particularly drawn to Manila’s dynamic community health infrastructure, including its *barangay* system and Department of Health (DOH) initiatives like the National Disability Inclusion Framework. As an Occupational Therapist in this setting, I aspire to collaborate with *barangay health workers* to integrate therapy into primary care, ensuring that rehabilitation isn’t confined to clinics but reaches homes and schools. My goal is not just to treat individuals but to advocate for systemic change—such as pushing for inclusive public spaces in Manila’s rapidly developing urban centers or training community leaders in basic occupational therapy principles.</w:t>
      </w:r>
    </w:p>
    <w:p>
      <w:pPr>
        <w:pStyle w:val="BodyText"/>
      </w:pPr>
      <w:r>
        <w:t xml:space="preserve">My professional philosophy centers on the Filipino concept of *kapwa* (shared identity), which underscores that our well-being is interconnected. This aligns perfectly with occupational therapy’s core principle: enabling people to live meaningfully in their environments. In Manila, where family units often shoulder caregiving burdens alone, my role as an Occupational Therapist would extend beyond clinical sessions to empower entire households through education and resource mobilization. For instance, I aim to develop low-cost adaptive tools using locally sourced materials—like modified *saging* (banana) mats for wheelchair users—to make therapy accessible where commercial products are unaffordable. I also recognize the urgent need for mental health-focused occupational therapy in Manila’s high-stress urban setting, especially for frontline workers and youth facing academic or economic pressures.</w:t>
      </w:r>
    </w:p>
    <w:p>
      <w:pPr>
        <w:pStyle w:val="BodyText"/>
      </w:pPr>
      <w:r>
        <w:t xml:space="preserve">I am eager to contribute to the growing demand for certified Occupational Therapists in the Philippines, a profession recognized by the Department of Health and regulated by the Professional Regulation Commission (PRC). I understand that becoming an effective Occupational Therapist in Manila requires not only clinical expertise but also cultural intelligence. That is why I seek to further my skills through advanced coursework at [University Name, e.g., De La Salle Medical and Health Sciences Institute] in Manila, where the curriculum emphasizes community-based rehabilitation and Philippine healthcare policy. Upon certification, I will actively pursue opportunities within Manila’s public health sector or NGOs like *Kapitolyo ng Kabataan* to expand OT services in high-need areas such as homeless encampments along the Pasig River or informal settlements in Mandaluyong.</w:t>
      </w:r>
    </w:p>
    <w:p>
      <w:pPr>
        <w:pStyle w:val="BodyText"/>
      </w:pPr>
      <w:r>
        <w:t xml:space="preserve">In conclusion, this Statement of Purpose embodies my lifelong dedication to Occupational Therapy as a transformative force within the Philippines Manila community. I am not merely applying for a career—I am pledging to invest my skills, empathy, and cultural humility in building a more inclusive Philippines where every individual has the opportunity to thrive. I stand ready to learn from Filipino elders who hold centuries of wisdom about resilience and community care, while bringing global best practices that respect our unique context. The road ahead requires perseverance in Manila’s bustling streets and quiet *barangays*, but I am prepared to walk it with integrity, compassion, and unwavering purpose.</w:t>
      </w:r>
    </w:p>
    <w:p>
      <w:pPr>
        <w:pStyle w:val="BodyText"/>
      </w:pPr>
      <w:r>
        <w:t xml:space="preserve">With profound respect for the profession and the people of the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Philippines Manila</dc:title>
  <dc:creator/>
  <cp:keywords/>
  <dcterms:created xsi:type="dcterms:W3CDTF">2026-07-21T16:56:25Z</dcterms:created>
  <dcterms:modified xsi:type="dcterms:W3CDTF">2026-07-21T16:56:25Z</dcterms:modified>
</cp:coreProperties>
</file>

<file path=docProps/custom.xml><?xml version="1.0" encoding="utf-8"?>
<Properties xmlns="http://schemas.openxmlformats.org/officeDocument/2006/custom-properties" xmlns:vt="http://schemas.openxmlformats.org/officeDocument/2006/docPropsVTypes"/>
</file>