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5" w:name="X5bc93e29627b0fa4c2ca1bb6f56bf8a4532c30a"/>
    <w:p>
      <w:pPr>
        <w:pStyle w:val="Heading1"/>
      </w:pPr>
      <w:r>
        <w:t xml:space="preserve">Statement of Purpose: Advancing Occupational Therapy in Saint Petersburg, Russia</w:t>
      </w:r>
    </w:p>
    <w:p>
      <w:pPr>
        <w:pStyle w:val="FirstParagraph"/>
      </w:pPr>
      <w:r>
        <w:t xml:space="preserve">I am writing this Statement of Purpose to formally express my commitment to establishing a career as an Occupational Therapist within the healthcare landscape of Russia, with a focused mission on contributing to the development and implementation of occupational therapy services in Saint Petersburg. This document outlines my academic foundation, professional experiences, and deep-seated motivation for dedicating my expertise to meet the evolving needs of this dynamic city. As an aspiring Occupational Therapist committed to holistic patient rehabilitation, I recognize that Saint Petersburg represents a critical frontier where specialized therapeutic interventions can profoundly impact community well-being.</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Master of Science in Occupational Therapy from [University Name], where I gained rigorous theoretical knowledge and clinical skills centered on enabling individuals to engage meaningfully in daily life activities. Courses such as "Neurological Rehabilitation," "Pediatric Occupational Therapy," and "Cultural Competence in Healthcare" equipped me with a framework to address diverse patient populations. During my fieldwork placements across urban clinics in [Country], I collaborated with multidisciplinary teams to develop personalized intervention plans for stroke survivors, children with developmental delays, and elderly patients managing chronic conditions. These experiences underscored the transformative power of Occupational Therapy—not merely as a clinical service but as a catalyst for social reintegration and independence.</w:t>
      </w:r>
    </w:p>
    <w:bookmarkEnd w:id="20"/>
    <w:bookmarkStart w:id="21" w:name="X0c137d0f53d439aaf7c935adef4f39a918dcf2c"/>
    <w:p>
      <w:pPr>
        <w:pStyle w:val="Heading2"/>
      </w:pPr>
      <w:r>
        <w:t xml:space="preserve">Understanding the Context in Russia: The Imperative for Occupational Therapy</w:t>
      </w:r>
    </w:p>
    <w:p>
      <w:pPr>
        <w:pStyle w:val="FirstParagraph"/>
      </w:pPr>
      <w:r>
        <w:t xml:space="preserve">The Russian Federation faces significant healthcare challenges, particularly in specialized rehabilitative services. While Saint Petersburg is a cultural and medical hub with advanced facilities like the Federal State Budgetary Institution "St. Petersburg Neurological Hospital," occupational therapy remains underutilized compared to Western nations. According to World Health Organization data, less than 15% of Russian rehabilitation centers integrate Occupational Therapists into standard care pathways—a gap that disproportionately affects vulnerable populations: the aging demographic (projected to reach 28% of Saint Petersburg’s population by 2030), individuals with disabilities, and those recovering from trauma or chronic illness. As an Occupational Therapist, I see this as both a professional opportunity and ethical obligation. Russia’s healthcare system is gradually embracing evidence-based practices, yet there remains a critical shortage of certified professionals who understand how to apply occupational therapy principles within Russian socio-cultural contexts.</w:t>
      </w:r>
    </w:p>
    <w:bookmarkEnd w:id="21"/>
    <w:bookmarkStart w:id="22" w:name="Xc8e1aacd7fb9b7e1d0ac5a036cd5c519c522719"/>
    <w:p>
      <w:pPr>
        <w:pStyle w:val="Heading2"/>
      </w:pPr>
      <w:r>
        <w:t xml:space="preserve">Why Saint Petersburg? A Strategic Choice for Impact</w:t>
      </w:r>
    </w:p>
    <w:p>
      <w:pPr>
        <w:pStyle w:val="FirstParagraph"/>
      </w:pPr>
      <w:r>
        <w:t xml:space="preserve">I have chosen Saint Petersburg not only as my professional base but as the epicenter of my mission for several compelling reasons. First, the city’s dense urban environment and large population—over 5 million residents—create a pressing demand for accessible rehabilitation services, especially in underserved neighborhoods like Krasnoselsky or Vitebsk districts. Second, Saint Petersburg boasts a thriving network of private clinics and public hospitals (e.g., Saint-Petersburg State Pediatric Medical University) actively seeking to modernize care models. Third, the city’s rich cultural heritage demands a therapeutic approach that respects local traditions while integrating global best practices—a balance I have cultivated through my work with immigrant communities during my studies.</w:t>
      </w:r>
    </w:p>
    <w:p>
      <w:pPr>
        <w:pStyle w:val="BodyText"/>
      </w:pPr>
      <w:r>
        <w:t xml:space="preserve">My research into Saint Petersburg’s healthcare infrastructure revealed that occupational therapy is often conflated with general physical therapy or overlooked entirely. For instance, in geriatric care, OTs could significantly reduce falls and improve medication adherence through home modifications and adaptive strategies—yet these services are rarely standardized. Similarly, children with autism spectrum disorders face limited access to school-based OT interventions. By positioning myself within Saint Petersburg’s healthcare ecosystem, I aim to pioneer protocols that align with Russian regulations while elevating the profession’s visibility.</w:t>
      </w:r>
    </w:p>
    <w:bookmarkEnd w:id="22"/>
    <w:bookmarkStart w:id="23" w:name="X32dc700484e56d199ed1b16a7e02e60106dc8a3"/>
    <w:p>
      <w:pPr>
        <w:pStyle w:val="Heading2"/>
      </w:pPr>
      <w:r>
        <w:t xml:space="preserve">My Commitment: Bridging Gaps in Saint Petersburg</w:t>
      </w:r>
    </w:p>
    <w:p>
      <w:pPr>
        <w:pStyle w:val="FirstParagraph"/>
      </w:pPr>
      <w:r>
        <w:t xml:space="preserve">As an Occupational Therapist entering practice in Russia, my immediate goal is to collaborate with institutions like the Saint Petersburg City Department of Healthcare and private entities such as "Vita-Med" Clinic to develop pilot OT programs. I will prioritize partnerships that emphasize education—training local nurses and physiotherapists on OT fundamentals—and community outreach through initiatives like free workshops for caregivers in municipal health centers. My long-term vision includes establishing a certified training program for Russian Occupational Therapists, addressing the current lack of accredited curricula in the country.</w:t>
      </w:r>
    </w:p>
    <w:p>
      <w:pPr>
        <w:pStyle w:val="BodyText"/>
      </w:pPr>
      <w:r>
        <w:t xml:space="preserve">I am acutely aware that success requires cultural fluency. I have dedicated months to studying Russian healthcare policy and have connected with professionals through platforms like the Russian Society of Occupational Therapy (RSOT). My proficiency in English and ongoing language studies ensure I can navigate professional exchanges while adapting therapy models to resonate with Saint Petersburg residents. For example, incorporating traditional activities like embroidery or folk dancing into therapeutic sessions for elderly patients would honor cultural identity while achieving clinical goals.</w:t>
      </w:r>
    </w:p>
    <w:bookmarkEnd w:id="23"/>
    <w:bookmarkStart w:id="24" w:name="conclusion-a-future-built-on-purpose"/>
    <w:p>
      <w:pPr>
        <w:pStyle w:val="Heading2"/>
      </w:pPr>
      <w:r>
        <w:t xml:space="preserve">Conclusion: A Future Built on Purpose</w:t>
      </w:r>
    </w:p>
    <w:p>
      <w:pPr>
        <w:pStyle w:val="FirstParagraph"/>
      </w:pPr>
      <w:r>
        <w:t xml:space="preserve">This Statement of Purpose is not merely an application; it is a declaration of my dedication to transforming rehabilitation care in Saint Petersburg. I envision myself as an Occupational Therapist who does not just provide services but builds systems—systems where therapy empowers individuals to reclaim their autonomy, from navigating public transport in the historic city center to managing daily routines at home. Russia’s healthcare landscape is poised for growth, and Saint Petersburg stands at the forefront of this evolution. By anchoring my career here, I commit to being a catalyst for change: elevating Occupational Therapy from an emerging concept to a cornerstone of inclusive, patient-centered care in one of Europe’s most vibrant cities.</w:t>
      </w:r>
    </w:p>
    <w:p>
      <w:pPr>
        <w:pStyle w:val="BodyText"/>
      </w:pPr>
      <w:r>
        <w:t xml:space="preserve">I am eager to contribute my skills, passion, and cross-cultural perspective to Saint Petersburg’s healthcare community. With the support of forward-thinking institutions and colleagues committed to innovation, I am confident I can help shape a future where every resident—regardless of age or ability—has the opportunity to live life with purpose. This is not just my career path; it is my profession’s promise to Russia.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Saint Petersburg, Russia</dc:title>
  <dc:creator/>
  <dc:language>en</dc:language>
  <cp:keywords/>
  <dcterms:created xsi:type="dcterms:W3CDTF">2026-07-24T04:58:55Z</dcterms:created>
  <dcterms:modified xsi:type="dcterms:W3CDTF">2026-07-24T04:58:55Z</dcterms:modified>
</cp:coreProperties>
</file>

<file path=docProps/custom.xml><?xml version="1.0" encoding="utf-8"?>
<Properties xmlns="http://schemas.openxmlformats.org/officeDocument/2006/custom-properties" xmlns:vt="http://schemas.openxmlformats.org/officeDocument/2006/docPropsVTypes"/>
</file>