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South</w:t>
      </w:r>
      <w:r>
        <w:t xml:space="preserve"> </w:t>
      </w:r>
      <w:r>
        <w:t xml:space="preserve">Korea</w:t>
      </w:r>
      <w:r>
        <w:t xml:space="preserve"> </w:t>
      </w:r>
      <w:r>
        <w:t xml:space="preserve">Seoul</w:t>
      </w:r>
    </w:p>
    <w:bookmarkStart w:id="20" w:name="X2a13f16eac0d71e1ed208efe115b4ad44a47b87"/>
    <w:p>
      <w:pPr>
        <w:pStyle w:val="Heading1"/>
      </w:pPr>
      <w:r>
        <w:t xml:space="preserve">Statement of Purpose: Pursuing a Career as an Occupational Therapist in South Korea, Seoul</w:t>
      </w:r>
    </w:p>
    <w:p>
      <w:pPr>
        <w:pStyle w:val="FirstParagraph"/>
      </w:pPr>
      <w:r>
        <w:t xml:space="preserve">As I prepare to submit my application for an occupational therapist position within the dynamic healthcare landscape of South Korea, particularly in the vibrant metropolis of Seoul, I am compelled to articulate a profound commitment forged through years of academic rigor, clinical immersion, and a deep-seated passion for empowering individuals through purposeful engagement. This Statement of Purpose is not merely a formality; it is a testament to my unwavering dedication to becoming an indispensable Occupational Therapist within the South Korea Seoul community, where innovative healthcare models and rich cultural traditions converge to create exceptional opportunities for meaningful intervention.</w:t>
      </w:r>
    </w:p>
    <w:p>
      <w:pPr>
        <w:pStyle w:val="BodyText"/>
      </w:pPr>
      <w:r>
        <w:t xml:space="preserve">My journey toward occupational therapy began during my undergraduate studies in Health Sciences at the University of California, Los Angeles. It was there that I discovered the transformative power of Occupational Therapy – not as a mere clinical discipline, but as a holistic philosophy centered on enabling people to participate fully in life’s essential occupations. Courses like "Occupational Science and Human Performance" and "Cultural Competence in Healthcare" ignited my curiosity about how societal structures, cultural norms, and environmental factors profoundly influence an individual's ability to engage in daily activities. This foundation was solidified during my Master of Occupational Therapy program at the University of Pittsburgh, where I completed a clinical internship focused on neurorehabilitation and community-based practice. However, it was during a research project analyzing cross-cultural approaches to pediatric therapy that I first recognized the unique potential South Korea presents as a global leader in integrating traditional healing practices with cutting-edge biomedical science.</w:t>
      </w:r>
    </w:p>
    <w:p>
      <w:pPr>
        <w:pStyle w:val="BodyText"/>
      </w:pPr>
      <w:r>
        <w:t xml:space="preserve">South Korea’s healthcare system, particularly in Seoul, represents an unparalleled environment for occupational therapists seeking to make a significant impact. The nation’s rapid demographic shift – with over 20% of its population projected to be aged 65+ by 2030 (National Statistics Office) – has created an urgent demand for specialized geriatric rehabilitation services. Furthermore, Seoul’s government initiatives like the "Healthy Seoul 2030" strategy explicitly prioritize community-based rehabilitation and social inclusion, aligning perfectly with core occupational therapy principles. I have meticulously studied these policies and understand that South Korea’s Occupational Therapists are not just clinicians; they are key collaborators within a multidisciplinary framework addressing national health challenges. My clinical experiences, including work at a Seoul-affiliated rehabilitation center during a cultural exchange program and my volunteer role with the International Society of Occupational Therapy in Seoul (2023), have immersed me in Korea’s healthcare ethos. I witnessed firsthand how Korean families integrate traditional practices like *saeol* (traditional bodywork) into modern therapy plans, demonstrating the profound importance of culturally responsive care – a principle that is central to my practice as an Occupational Therapist.</w:t>
      </w:r>
    </w:p>
    <w:p>
      <w:pPr>
        <w:pStyle w:val="BodyText"/>
      </w:pPr>
      <w:r>
        <w:t xml:space="preserve">What distinguishes my approach is the deliberate integration of academic knowledge with deep cultural understanding. I have dedicated significant time to studying Korean language and culture beyond basic proficiency; I am actively pursuing Korean Language Proficiency Test (KLPT) Level 3 certification, recognizing that effective communication is the bedrock of therapeutic relationships in South Korea Seoul. During my internship at a community health center in Gangnam-gu, I learned to collaborate with *hansik* (Korean medicine) practitioners and social workers to develop holistic care plans for stroke survivors, emphasizing family involvement – a cornerstone of Korean healthcare philosophy where *jeong* (deep interpersonal connection) significantly influences recovery outcomes. This experience taught me that as an Occupational Therapist in South Korea Seoul, my role extends beyond the clinical setting; I must be a bridge between modern evidence-based practice and the deeply ingrained values of Korean society.</w:t>
      </w:r>
    </w:p>
    <w:p>
      <w:pPr>
        <w:pStyle w:val="BodyText"/>
      </w:pPr>
      <w:r>
        <w:t xml:space="preserve">My professional vision for South Korea Seoul is one of proactive innovation. I am particularly inspired by the Ministry of Health and Welfare’s "Seoul Aging Society" project, which focuses on creating age-friendly communities through accessible public spaces and integrated care networks. As an Occupational Therapist, I aim to contribute directly to this initiative by developing community-based occupational therapy programs that promote independent living for seniors – utilizing Seoul's extensive public transportation system and neighborhood *hodang* (community centers) as therapeutic environments. I also aspire to collaborate with local universities, such as Yonsei University’s Department of Occupational Therapy, on research examining the efficacy of culturally adapted interventions for Korean populations dealing with conditions like stroke or dementia. This commitment to evidence-based practice within Korea's specific context is non-negotiable; I will ensure all therapeutic approaches are validated against both international standards and South Korean clinical guidelines.</w:t>
      </w:r>
    </w:p>
    <w:p>
      <w:pPr>
        <w:pStyle w:val="BodyText"/>
      </w:pPr>
      <w:r>
        <w:t xml:space="preserve">Furthermore, my understanding of South Korea Seoul’s unique challenges informs my approach. The high-pressure academic culture, known as *hakgwa* (schooling), often leads to significant occupational stress among adolescents and young adults. I am prepared to address this through school-based occupational therapy initiatives focused on sensory processing support and stress management techniques tailored to Korean educational environments. In the bustling urban setting of Seoul, where time poverty is a common issue, I recognize that therapeutic success depends on designing interventions that seamlessly integrate into patients’ existing routines – whether optimizing home layouts for elderly residents in *apartment complexes* (condos), facilitating workplace ergonomics for *startup culture* professionals, or enhancing social participation through community engagement at parks like Namsan. This contextual awareness is essential to being an effective Occupational Therapist in South Korea Seoul.</w:t>
      </w:r>
    </w:p>
    <w:p>
      <w:pPr>
        <w:pStyle w:val="BodyText"/>
      </w:pPr>
      <w:r>
        <w:t xml:space="preserve">My commitment extends beyond clinical practice into advocacy and education. I plan to actively participate in the Korean Society of Occupational Therapy (KSOT), sharing insights from international best practices while learning from Korean therapeutic wisdom. I will seek opportunities to mentor future Korean occupational therapists, emphasizing the importance of cultural humility – understanding that my role is not to impose foreign methods, but to co-create solutions with patients and their families within Korea’s social fabric. In South Korea Seoul, where technology like AI-driven health monitoring is rapidly integrated into healthcare delivery, I am eager to explore how these innovations can enhance occupational therapy outcomes without compromising the human connection that defines our profession.</w:t>
      </w:r>
    </w:p>
    <w:p>
      <w:pPr>
        <w:pStyle w:val="BodyText"/>
      </w:pPr>
      <w:r>
        <w:t xml:space="preserve">In conclusion, this Statement of Purpose encapsulates my profound dedication to serving as an Occupational Therapist within South Korea Seoul. My academic background provides a strong foundation; my clinical experiences have cultivated cultural competence; and my vision aligns with the nation's strategic healthcare goals. I am not merely seeking a job in Seoul – I am committed to becoming a vital contributor to South Korea’s healthcare ecosystem, where occupational therapy is recognized as an essential component of building healthier, more inclusive communities. I possess the clinical skills, cultural sensitivity, and unwavering dedication necessary to thrive in this role and make a tangible difference for individuals navigating life’s occupations within the unique context of Seoul. I am ready to bring my passion for Occupational Therapy to South Korea Seoul and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South Korea Seoul</dc:title>
  <dc:creator/>
  <dc:language>en</dc:language>
  <cp:keywords/>
  <dcterms:created xsi:type="dcterms:W3CDTF">2026-07-23T16:50:32Z</dcterms:created>
  <dcterms:modified xsi:type="dcterms:W3CDTF">2026-07-23T16:50:32Z</dcterms:modified>
</cp:coreProperties>
</file>

<file path=docProps/custom.xml><?xml version="1.0" encoding="utf-8"?>
<Properties xmlns="http://schemas.openxmlformats.org/officeDocument/2006/custom-properties" xmlns:vt="http://schemas.openxmlformats.org/officeDocument/2006/docPropsVTypes"/>
</file>