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Spain</w:t>
      </w:r>
      <w:r>
        <w:t xml:space="preserve"> </w:t>
      </w:r>
      <w:r>
        <w:t xml:space="preserve">Madrid</w:t>
      </w:r>
    </w:p>
    <w:bookmarkStart w:id="20" w:name="Xd871f160f07e1fea0fffafbcda9a412b54cd9e1"/>
    <w:p>
      <w:pPr>
        <w:pStyle w:val="Heading1"/>
      </w:pPr>
      <w:r>
        <w:t xml:space="preserve">Statement of Purpose: Pursuing Occupational Therapy Excellence in Spain Madrid</w:t>
      </w:r>
    </w:p>
    <w:p>
      <w:pPr>
        <w:pStyle w:val="FirstParagraph"/>
      </w:pPr>
      <w:r>
        <w:t xml:space="preserve">As a dedicated healthcare professional with a profound commitment to holistic human well-being, I am writing this Statement of Purpose to express my unwavering dedication to advancing my career as an Occupational Therapist within the vibrant and culturally rich context of Spain Madrid. This document outlines my academic journey, professional experiences, and visionary goals aligned with the unique demands of occupational therapy practice in Madrid’s dynamic healthcare ecosystem. My aspiration is not merely to become an Occupational Therapist but to contribute meaningfully to Spain’s evolving rehabilitation landscape where evidence-based practice harmonizes with the cultural essence of its communities.</w:t>
      </w:r>
    </w:p>
    <w:p>
      <w:pPr>
        <w:pStyle w:val="BodyText"/>
      </w:pPr>
      <w:r>
        <w:t xml:space="preserve">My foundational interest in occupational therapy was sparked during my undergraduate studies in Psychology at the University of Barcelona, where I volunteered at a community center serving immigrant populations. Witnessing how tailored therapeutic interventions—such as adapting daily living activities for elderly refugees or designing inclusive playgroups for children with developmental differences—transformed individuals' ability to engage meaningfully with their environment ignited my professional calling. This experience crystallized my understanding that Occupational Therapy transcends clinical settings; it is deeply embedded in societal fabric, cultural context, and the very rhythm of life. In Spain Madrid specifically, where the aging population is projected to exceed 25% by 2030 (INE, 2023) and social inclusion remains a national priority, I recognize an urgent need for therapists who can bridge healthcare with community empowerment.</w:t>
      </w:r>
    </w:p>
    <w:p>
      <w:pPr>
        <w:pStyle w:val="BodyText"/>
      </w:pPr>
      <w:r>
        <w:t xml:space="preserve">My academic path has been meticulously designed to align with the competencies required for Occupational Therapy practice in Spain. During my Master of Science in Occupational Therapy at [University Name], I immersed myself in courses such as "Cultural Competency in Spanish Healthcare Systems," "Neurological Rehabilitation within Primary Care Networks," and "Community-Based Intervention Strategies." Crucially, I completed a 16-week clinical placement at the Hospital Universitario de La Princesa in Madrid, where I collaborated with multidisciplinary teams to develop discharge plans for stroke patients. This experience underscored Spain’s unique approach to occupational therapy integration—where Occupational Therapists are embedded within primary care networks (Redes de Atención Primaria) rather than operating solely in hospitals. I actively participated in adapting home environments for elderly patients, using Spanish-specific assistive devices approved by the Ministry of Health, and facilitating family-centered care sessions that honored Madrid’s strong familial structures. This placement reinforced my conviction that effective Occupational Therapy in Spain Madrid must respect local customs while applying global evidence.</w:t>
      </w:r>
    </w:p>
    <w:p>
      <w:pPr>
        <w:pStyle w:val="BodyText"/>
      </w:pPr>
      <w:r>
        <w:t xml:space="preserve">What drives me to pursue this career specifically in Spain Madrid is not merely professional ambition but a profound alignment with the region’s healthcare philosophy and societal needs. Madrid exemplifies Spain’s commitment to "salud en todas las políticas" (health in all policies), as seen in its 2021 Strategic Plan for Healthy Aging, which prioritizes occupational therapy to reduce hospital readmissions and promote independent living. Unlike many Western contexts, Spanish healthcare emphasizes the role of family caregivers within therapeutic frameworks—a nuance I studied extensively during my placement at a Madrid-based NGO supporting dementia patients. Furthermore, Madrid’s diverse neighborhoods—from the historic districts of Salamanca to immigrant communities in Lavapiés—demand therapists who understand linguistic diversity (including Catalan and Andalusian dialects) and socio-cultural barriers. My fluency in Spanish, Portuguese, and basic Catalan allows me to connect authentically with these communities. I am eager to apply my skills within Madrid’s innovative initiatives like the "Madrid Activa" program, which integrates OT into urban planning for accessible public spaces.</w:t>
      </w:r>
    </w:p>
    <w:p>
      <w:pPr>
        <w:pStyle w:val="BodyText"/>
      </w:pPr>
      <w:r>
        <w:t xml:space="preserve">My professional goals are intrinsically tied to Spain Madrid’s future healthcare trajectory. I envision establishing a community-based occupational therapy clinic in the Chamberí neighborhood, focusing on three critical areas: (1) geriatric rehabilitation for the rapidly aging population, (2) early intervention for children with autism within Madrid’s public school system, and (3) workplace ergonomics consulting for SMEs in Madrid’s thriving tech sector. To achieve this, I am committed to obtaining my official certification as a Spanish Occupational Therapist through the Colegio Oficial de Fisioterapeutas de Madrid—a process I will undertake immediately upon completing my studies. This qualification is essential, as it ensures adherence to Spain’s rigorous professional standards under Law 27/2015, which defines occupational therapy’s scope and ethical practice. Beyond certification, I plan to pursue a specialized postgraduate course in "Neurorehabilitation in the Spanish Context" at Universidad Complutense de Madrid, further aligning my expertise with local epidemiological needs like rising stroke incidence (6.2% annually in Madrid, according to regional health reports).</w:t>
      </w:r>
    </w:p>
    <w:p>
      <w:pPr>
        <w:pStyle w:val="BodyText"/>
      </w:pPr>
      <w:r>
        <w:t xml:space="preserve">My journey has taught me that Occupational Therapy is not just a profession—it is an act of cultural dialogue. In Spain Madrid, where the concept of "convivencia" (coexistence) shapes social policy, therapists must be both clinicians and community architects. My volunteer work with Madrid’s Association for the Support of People with Disabilities (APDIS) taught me that meaningful occupational change happens when therapy respects traditions while innovating within local constraints. For instance, I co-designed a "Family Engagement Workshop" using traditional Spanish board games to improve cognitive skills in dementia patients, a culturally resonant approach far more effective than Western-standard tools alone. This exemplifies my belief: Occupational Therapy in Spain Madrid must be locally relevant yet globally informed.</w:t>
      </w:r>
    </w:p>
    <w:p>
      <w:pPr>
        <w:pStyle w:val="BodyText"/>
      </w:pPr>
      <w:r>
        <w:t xml:space="preserve">I am not seeking to work *in* Spain; I aspire to contribute *to* Madrid’s healthcare evolution as a practitioner who embodies the values of the Colegio Oficial de Fisioterapeutas. My academic rigor, hands-on experience in Madrid’s healthcare settings, and deep respect for Spanish culture position me to make immediate impact. This Statement of Purpose is a testament to my readiness to join Spain’s occupational therapy community—a community where I can honor the legacy of pioneers like María Teresa Vázquez while pioneering new models for inclusive care. Madrid awaits therapists who see beyond symptoms to the full tapestry of human potential, and I am prepared to weave that vision into reality.</w:t>
      </w:r>
    </w:p>
    <w:p>
      <w:pPr>
        <w:pStyle w:val="BodyText"/>
      </w:pPr>
      <w:r>
        <w:t xml:space="preserve">With unyielding dedication to Occupational Therapy excellence and a heartfelt commitment to Spain Madrid’s healthcare future, I eagerly anticipate the opportunity to contribute my skills, perspective, and passion within your esteemed program or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Spain Madrid</dc:title>
  <dc:creator/>
  <dc:language>en</dc:language>
  <cp:keywords/>
  <dcterms:created xsi:type="dcterms:W3CDTF">2025-12-10T07:20:33Z</dcterms:created>
  <dcterms:modified xsi:type="dcterms:W3CDTF">2025-12-10T07:20:33Z</dcterms:modified>
</cp:coreProperties>
</file>

<file path=docProps/custom.xml><?xml version="1.0" encoding="utf-8"?>
<Properties xmlns="http://schemas.openxmlformats.org/officeDocument/2006/custom-properties" xmlns:vt="http://schemas.openxmlformats.org/officeDocument/2006/docPropsVTypes"/>
</file>