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Occupational</w:t>
      </w:r>
      <w:r>
        <w:t xml:space="preserve"> </w:t>
      </w:r>
      <w:r>
        <w:t xml:space="preserve">Therapist</w:t>
      </w:r>
    </w:p>
    <w:bookmarkStart w:id="20" w:name="Xf22db3ab37e74ba20b0013a1f453862d8752f60"/>
    <w:p>
      <w:pPr>
        <w:pStyle w:val="Heading1"/>
      </w:pPr>
      <w:r>
        <w:t xml:space="preserve">Statement of Purpose for Occupational Therapist Career in Sri Lanka Colombo</w:t>
      </w:r>
    </w:p>
    <w:p>
      <w:pPr>
        <w:pStyle w:val="FirstParagraph"/>
      </w:pPr>
      <w:r>
        <w:t xml:space="preserve">I am writing this Statement of Purpose to formally express my profound commitment to becoming a dedicated Occupational Therapist serving the diverse communities of Sri Lanka Colombo. Throughout my academic journey and clinical experiences, I have consistently focused on how occupational therapy can transform lives in urban settings like Colombo – a city where rapid development meets deep-rooted cultural traditions and growing healthcare needs. My aspiration is not merely to practice as an Occupational Therapist but to establish meaningful, culturally responsive therapeutic partnerships that empower individuals across Colombo's socioeconomic spectrum.</w:t>
      </w:r>
    </w:p>
    <w:p>
      <w:pPr>
        <w:pStyle w:val="BodyText"/>
      </w:pPr>
      <w:r>
        <w:t xml:space="preserve">My passion for occupational therapy was ignited during my undergraduate studies in Psychology at the University of Colombo, where I volunteered at a community rehabilitation center in Kandy. Witnessing how structured daily activities could rebuild confidence after stroke or childhood disabilities revealed to me the profound impact of occupational therapy. This experience crystallized when I worked with Mrs. Perera, a 65-year-old woman recovering from a fall who initially refused to leave her home. Through tailored occupational therapy interventions – adapting kitchen tasks using Colombo's traditional cooking tools and incorporating family-centered routines – she regained independence in preparing rice and curry for her grandchildren. This moment cemented my resolve to become an Occupational Therapist committed to Sri Lanka's unique healthcare landscape.</w:t>
      </w:r>
    </w:p>
    <w:p>
      <w:pPr>
        <w:pStyle w:val="BodyText"/>
      </w:pPr>
      <w:r>
        <w:t xml:space="preserve">My academic preparation has been meticulously aligned with the requirements of occupational therapy practice in Sri Lanka. I completed a Bachelor of Science in Occupational Therapy at the Faculty of Allied Health Sciences, University of Peradeniya, where I achieved distinction in community-based rehabilitation courses. My final year research project analyzed barriers to occupational therapy services for elderly patients in Colombo's municipal hospitals, revealing critical gaps: 72% of respondents cited lack of culturally adapted interventions and transportation challenges. This study directly informed my clinical approach – I now prioritize understanding how local customs (like extended family living arrangements) influence therapeutic goals. Additionally, I obtained certification in pediatric occupational therapy from the Sri Lanka Occupational Therapy Association (SLOTA), with practical training at the National Hospital of Sri Lanka in Colombo, where I supported children with cerebral palsy using locally available materials for adaptive play.</w:t>
      </w:r>
    </w:p>
    <w:p>
      <w:pPr>
        <w:pStyle w:val="BodyText"/>
      </w:pPr>
      <w:r>
        <w:t xml:space="preserve">What distinguishes my professional perspective is my deep immersion in Colombo's community fabric. During my 6-month internship at the Sri Lanka Red Cross Society's Colombo branch, I co-designed a home modification program for low-income families affected by leprosy – a condition still prevalent in urban slums. We trained community health workers to create simple, cost-effective adaptations using recycled materials found in Colombo markets (like repurposed bicycle parts for wheelchair ramps). This project taught me that effective occupational therapy must navigate Sri Lanka's complex urban environment: balancing traditional healing practices with evidence-based methods while respecting the dignity of clients navigating poverty, overcrowding, and limited healthcare access. I learned to collaborate with community elders and temple committees – essential stakeholders often overlooked in clinical settings.</w:t>
      </w:r>
    </w:p>
    <w:p>
      <w:pPr>
        <w:pStyle w:val="BodyText"/>
      </w:pPr>
      <w:r>
        <w:t xml:space="preserve">My commitment to Sri Lanka Colombo as my practice site stems from recognizing its unique occupational challenges. As the nation's economic hub, Colombo faces dual pressures: rising non-communicable diseases (like diabetes-related amputations) and a youth population increasingly affected by mental health crises stemming from academic pressure and digital overuse. Current occupational therapy services are concentrated in private hospitals, leaving public sector needs unmet – particularly for street vendors, domestic workers, and garment factory employees who experience work-related injuries without access to rehabilitation. As an Occupational Therapist in Colombo, I aim to bridge this gap by developing workplace wellness programs at industrial zones like Biyagama while creating mobile therapy units serving informal settlements along the Kelani River. My goal is to integrate traditional Sri Lankan practices (such as using herbal poultices for pain management alongside evidence-based techniques) into holistic treatment plans that resonate with local clients.</w:t>
      </w:r>
    </w:p>
    <w:p>
      <w:pPr>
        <w:pStyle w:val="BodyText"/>
      </w:pPr>
      <w:r>
        <w:t xml:space="preserve">The Sri Lanka Occupational Therapy Association has been instrumental in shaping my vision. Through their annual conferences in Colombo, I've connected with pioneers like Dr. Nadeesha Fernando who successfully implemented occupational therapy in rural schools – a model I plan to adapt for urban marginalized groups. My future training includes pursuing the SLOTA Advanced Certificate in Mental Health Occupational Therapy, focusing on trauma-informed care for Colombo's growing refugee community from Sri Lanka's North and East. I also envision establishing partnerships with Colombo’s universities to develop locally relevant curriculum modules addressing issues like occupational hazards in tuk-tuk drivers or textile workers' repetitive strain injuries.</w:t>
      </w:r>
    </w:p>
    <w:p>
      <w:pPr>
        <w:pStyle w:val="BodyText"/>
      </w:pPr>
      <w:r>
        <w:t xml:space="preserve">Ultimately, my Statement of Purpose reflects a lifelong dedication to the philosophy that "occupations are the essence of life" – a principle especially vital in Sri Lanka Colombo where daily routines often define social status and well-being. I recognize that becoming an Occupational Therapist here requires more than clinical skill; it demands humility to learn from communities, innovation within resource constraints, and advocacy for systemic change. In Colombo's vibrant yet challenging urban ecosystem, occupational therapy isn't just a profession – it's a pathway to restoring dignity through the meaningful occupations that bind us all: cooking family meals, earning livelihoods with pride, and participating in community life. I am prepared to contribute my energy, cultural sensitivity, and clinical expertise to this mission from day one of my practice in Sri Lanka Colombo.</w:t>
      </w:r>
    </w:p>
    <w:p>
      <w:pPr>
        <w:pStyle w:val="BodyText"/>
      </w:pPr>
      <w:r>
        <w:t xml:space="preserve">As I stand at the threshold of my occupational therapy career, I see Colombo not as merely a location but as a living laboratory for creating accessible, sustainable therapy models that honor Sri Lankan values. This Statement of Purpose is my pledge: to serve with compassion in the city where every street corner tells a story of resilience, and where occupational therapy can transform those stories into ones of renewed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Occupational Therapist</dc:title>
  <dc:creator/>
  <dc:language>en</dc:language>
  <cp:keywords/>
  <dcterms:created xsi:type="dcterms:W3CDTF">2025-12-10T19:04:18Z</dcterms:created>
  <dcterms:modified xsi:type="dcterms:W3CDTF">2025-12-10T19:04:18Z</dcterms:modified>
</cp:coreProperties>
</file>

<file path=docProps/custom.xml><?xml version="1.0" encoding="utf-8"?>
<Properties xmlns="http://schemas.openxmlformats.org/officeDocument/2006/custom-properties" xmlns:vt="http://schemas.openxmlformats.org/officeDocument/2006/docPropsVTypes"/>
</file>