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Application</w:t>
      </w:r>
    </w:p>
    <w:bookmarkStart w:id="20" w:name="X7c9c1dbdabd54db1a21faecf5c8058c4dcc51cc"/>
    <w:p>
      <w:pPr>
        <w:pStyle w:val="Heading1"/>
      </w:pPr>
      <w:r>
        <w:t xml:space="preserve">Statement of Purpose: Pursuing a Career as an Occupational Therapist in New York City, United States</w:t>
      </w:r>
    </w:p>
    <w:p>
      <w:pPr>
        <w:pStyle w:val="FirstParagraph"/>
      </w:pPr>
      <w:r>
        <w:t xml:space="preserve">From the vibrant energy of Times Square to the quiet resilience of Harlem, New York City embodies the intricate tapestry of human potential that defines occupational therapy. My journey toward becoming a licensed Occupational Therapist within the United States—specifically in New York City—is not merely a career aspiration; it is a profound commitment to empowering individuals across this dynamic metropolis to reclaim their independence and thrive in daily life. This Statement of Purpose articulates my dedicated path, academic foundation, hands-on experiences, and unwavering vision for contributing meaningfully to the Occupational Therapy profession within the unique context of New York City.</w:t>
      </w:r>
    </w:p>
    <w:p>
      <w:pPr>
        <w:pStyle w:val="BodyText"/>
      </w:pPr>
      <w:r>
        <w:t xml:space="preserve">My fascination with occupational therapy began during a volunteer placement at a community-based rehabilitation center in Queens. Witnessing an Occupational Therapist work with a stroke survivor to regain the ability to prepare meals—a fundamental occupation—transformed my understanding of healthcare. This wasn't just about medical recovery; it was about restoring dignity, purpose, and agency within the very fabric of daily living. The patient's smile upon successfully using adaptive tools to stir a pot for her family encapsulated the essence I sought: therapy that bridges clinical treatment with real-world application. New York City, with its unparalleled diversity—nearly 40% of residents speaking a language other than English at home, and communities facing unique socioeconomic challenges—demands Occupational Therapists who understand context deeply. This realization solidified my resolve to pursue this path specifically within the United States, recognizing that NYC offers an unparalleled laboratory for practicing culturally responsive and community-focused occupational therapy.</w:t>
      </w:r>
    </w:p>
    <w:p>
      <w:pPr>
        <w:pStyle w:val="BodyText"/>
      </w:pPr>
      <w:r>
        <w:t xml:space="preserve">Academically, I pursued a Bachelor of Science in Health Sciences at New York University (NYU), where courses like Cultural Competency in Healthcare and Urban Public Health provided critical frameworks. I actively sought opportunities to engage with NYC's healthcare landscape. During my junior year, I interned at the Center for Independence of the Disabled in New York (CIDNY), assisting OTs with evaluations for individuals transitioning from institutional settings to community living in Brooklyn. This exposed me to the complexities of navigating NYC’s social services infrastructure while supporting clients with disabilities in accessing housing, transportation, and meaningful activities—core occupational therapy domains. I also volunteered at a mobile health unit serving unhoused populations in the Bronx, observing how trauma-informed OT interventions fostered stability through routines like meal preparation or job readiness exercises. These experiences underscored that Occupational Therapy is not conducted *in* New York City; it must be woven *into* its unique social and environmental ecosystems to be effective.</w:t>
      </w:r>
    </w:p>
    <w:p>
      <w:pPr>
        <w:pStyle w:val="BodyText"/>
      </w:pPr>
      <w:r>
        <w:t xml:space="preserve">My commitment extends beyond observation to active skill-building. I completed a 120-hour fieldwork placement at a pediatric OT clinic in Manhattan specializing in sensory integration and school-based therapy. Working under licensed therapists, I assisted with therapeutic activities for children with autism spectrum disorder, adapting play-based interventions for diverse classroom environments across Queens and Staten Island. This reinforced the critical importance of understanding occupational performance within the specific context of urban education systems, where resource constraints and large class sizes present unique challenges. Furthermore, my research project on "Barriers to Accessing Occupational Therapy Services for Immigrant Families in NYC" (conducted through NYU’s Global Public Health program) revealed systemic gaps—such as language barriers and lack of culturally tailored resources—that directly impact treatment efficacy. This research fueled my passion for advocacy within the field, a principle deeply aligned with the American Occupational Therapy Association's (AOTA) values and the mission of New York City's healthcare providers.</w:t>
      </w:r>
    </w:p>
    <w:p>
      <w:pPr>
        <w:pStyle w:val="BodyText"/>
      </w:pPr>
      <w:r>
        <w:t xml:space="preserve">The Occupational Therapist Program at [Specific University - e.g., NYU Steinhardt, Adelphi University, or Columbia University] represents the ideal next step. The program’s explicit focus on urban health disparities, its robust clinical rotations in diverse NYC settings (including hospitals like Bellevue and community centers across all boroughs), and its emphasis on evidence-based practice tailored to complex populations resonate powerfully with my goals. I am particularly drawn to the curriculum's integration of the *NYS Occupational Therapy Practice Act* and coursework on navigating NYC's specific healthcare policies, ensuring graduates are immediately prepared for licensure and impact within this state. The program’s faculty, renowned for their work in areas like trauma recovery and aging in place—both critical concerns in a city with such an aging population and high rates of urban stress—offer the mentorship I seek to develop into a culturally humble, skilled practitioner.</w:t>
      </w:r>
    </w:p>
    <w:p>
      <w:pPr>
        <w:pStyle w:val="BodyText"/>
      </w:pPr>
      <w:r>
        <w:t xml:space="preserve">My long-term vision is clear: to become an Occupational Therapist specializing in community-based practice within New York City. I aim to work for organizations like the NYC Department of Health and Mental Hygiene or innovative nonprofits such as the Association for Community Living, focusing on developing accessible programs for underserved immigrant communities and supporting aging residents in maintaining independence within their neighborhoods. I envision creating partnerships with local schools, senior centers, and community boards to embed OT principles into prevention and wellness initiatives—a crucial need in a city where chronic conditions like diabetes or heart disease are often exacerbated by environmental factors like food deserts or unsafe public spaces. My goal is not merely to treat individuals, but to contribute to building a more inclusive and occupationally just NYC.</w:t>
      </w:r>
    </w:p>
    <w:p>
      <w:pPr>
        <w:pStyle w:val="BodyText"/>
      </w:pPr>
      <w:r>
        <w:t xml:space="preserve">Choosing the United States for my professional development was deliberate. The U.S. model of Occupational Therapy, with its strong emphasis on client-centered practice and holistic well-being within the community context—precisely what I witnessed in NYC—is unparalleled globally. New York City, as a microcosm of America’s diversity and dynamism, offers the most compelling environment to apply this model at scale. The challenges here are immense—healthcare access disparities, housing instability, mental health crises—but so are the opportunities for innovation and profound impact.</w:t>
      </w:r>
    </w:p>
    <w:p>
      <w:pPr>
        <w:pStyle w:val="BodyText"/>
      </w:pPr>
      <w:r>
        <w:t xml:space="preserve">In conclusion, my academic rigor, hands-on experience within New York City’s unique healthcare ecosystem, and deep understanding of the Occupational Therapist's vital role in empowering individuals to engage fully in their occupations have prepared me to excel in your program. I am eager to contribute my passion for cultural competence and community health to your esteemed institution and ultimately, to serve the diverse population of New York City as a licensed Occupational Therapist. I am ready, within the framework of the United States' Occupational Therapy profession, to become a compassionate, skilled practitioner dedicated to enhancing occupational engagement across every borough.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Application</dc:title>
  <dc:creator/>
  <dc:language>en</dc:language>
  <cp:keywords/>
  <dcterms:created xsi:type="dcterms:W3CDTF">2026-07-25T07:11:48Z</dcterms:created>
  <dcterms:modified xsi:type="dcterms:W3CDTF">2026-07-25T07:11:48Z</dcterms:modified>
</cp:coreProperties>
</file>

<file path=docProps/custom.xml><?xml version="1.0" encoding="utf-8"?>
<Properties xmlns="http://schemas.openxmlformats.org/officeDocument/2006/custom-properties" xmlns:vt="http://schemas.openxmlformats.org/officeDocument/2006/docPropsVTypes"/>
</file>