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99476a2c9004d9f0b8328659da6feaac1de939c"/>
    <w:p>
      <w:pPr>
        <w:pStyle w:val="Heading1"/>
      </w:pPr>
      <w:r>
        <w:t xml:space="preserve">Statement of Purpose for Optometrist Profession in Argentina Buenos Aires</w:t>
      </w:r>
    </w:p>
    <w:p>
      <w:pPr>
        <w:pStyle w:val="FirstParagraph"/>
      </w:pPr>
      <w:r>
        <w:t xml:space="preserve">As a dedicated healthcare professional with a profound commitment to vision care, I submit this Statement of Purpose to formally express my intention to establish my career as an Optometrist in the vibrant city of Argentina Buenos Aires. My journey toward becoming a licensed eye care specialist has been meticulously shaped by academic rigor, clinical experience, and an unwavering passion for community health—values that resonate deeply with the evolving healthcare landscape of Argentina’s cultural and medical capital.</w:t>
      </w:r>
    </w:p>
    <w:p>
      <w:pPr>
        <w:pStyle w:val="BodyText"/>
      </w:pPr>
      <w:r>
        <w:t xml:space="preserve">My academic foundation began at [University Name] where I earned my Bachelor of Science in Vision Science, graduating with honors. This program provided comprehensive training in ocular anatomy, visual physiology, and optical physics, but it was the clinical rotations at urban health centers that ignited my purpose. Witnessing how affordable vision care transformed lives—especially among underserved communities—cemented my resolve to become an Optometrist who bridges gaps in accessibility. During these rotations, I assisted in screening over 1,200 patients for diabetic retinopathy and refractive errors, reinforcing the critical role of preventive eye care in public health systems.</w:t>
      </w:r>
    </w:p>
    <w:p>
      <w:pPr>
        <w:pStyle w:val="BodyText"/>
      </w:pPr>
      <w:r>
        <w:t xml:space="preserve">I further advanced my expertise through a Master of Optometry program at [Another University], where I completed specialized coursework in contact lens fitting, low-vision rehabilitation, and pediatric optometry. My thesis, "Tele-Optometry Solutions for Rural Argentina," explored leveraging technology to address eye care deserts—a concept directly applicable to Argentina’s regional disparities. This research included collaboration with Oftalmológica de Córdoba, analyzing data from 50 clinics across the country. The findings revealed that mobile optometry units could reduce wait times for rural patients by 70%, a model I believe holds immense potential for Buenos Aires’ growing immigrant communities and low-income neighborhoods.</w:t>
      </w:r>
    </w:p>
    <w:p>
      <w:pPr>
        <w:pStyle w:val="BodyText"/>
      </w:pPr>
      <w:r>
        <w:t xml:space="preserve">My professional experience spans three years at Vision Care Clinic in [City, Country], where I managed a diverse caseload including complex cases of glaucoma management, post-LASIK care, and age-related macular degeneration. Crucially, I led a community outreach initiative partnering with local NGOs to provide free eye screenings for 300+ elderly residents in underserved neighborhoods. This work taught me the importance of cultural sensitivity in patient communication—particularly vital when serving Buenos Aires’ multilingual population, where Spanish fluency and awareness of Argentine cultural norms are essential for trust-building. I also trained four junior opticians in clinical documentation using Argentina’s standardized health records system (Sistema Nacional de Salud), ensuring compliance with national healthcare protocols.</w:t>
      </w:r>
    </w:p>
    <w:p>
      <w:pPr>
        <w:pStyle w:val="BodyText"/>
      </w:pPr>
      <w:r>
        <w:t xml:space="preserve">My decision to pursue my Optometrist career in Argentina Buenos Aires stems from a deep admiration for the country’s vision of universal healthcare access. As a city where public health institutions like Hospital Fernández and private clinics coexist, Buenos Aires offers an ideal ecosystem to implement integrated eye care models. I am particularly inspired by Argentina’s recent initiative to expand primary eye care services in public hospitals—a vision that aligns with my professional ethos. Moreover, the city’s rich cultural tapestry, from San Telmo’s historic streets to Palermo’s modern health corridors, mirrors my belief that healthcare must be woven into the social fabric of communities.</w:t>
      </w:r>
    </w:p>
    <w:p>
      <w:pPr>
        <w:pStyle w:val="BodyText"/>
      </w:pPr>
      <w:r>
        <w:t xml:space="preserve">I recognize that practicing as an Optometrist in Argentina requires navigating specific regulatory pathways. I have initiated the process of verifying my credentials with Argentina’s Ministry of Health (Ministerio de Salud) and am preparing for the required certification exams. My fluency in Spanish—achieved through immersion during a year-long internship at a clinic in Montevideo, Uruguay—ensures seamless communication with patients and colleagues. I have also studied Argentina’s optometric regulations, including Law 26.739 on healthcare professions, to guarantee full compliance from day one.</w:t>
      </w:r>
    </w:p>
    <w:p>
      <w:pPr>
        <w:pStyle w:val="BodyText"/>
      </w:pPr>
      <w:r>
        <w:t xml:space="preserve">My long-term vision for Buenos Aires is to establish a community-focused optometry practice that integrates traditional clinical excellence with innovative accessibility strategies. I aim to collaborate with organizations like Fundación Ojos del Mundo to develop mobile clinics targeting Villa 31 and other vulnerable districts, addressing the alarming statistic that 25% of Argentina’s population lacks routine eye care (INDEC, 2023). Furthermore, I intend to partner with Buenos Aires’ medical universities—such as Universidad de Buenos Aires—to offer continuing education workshops on diabetic eye screening for primary care physicians, amplifying systemic impact beyond my clinic walls.</w:t>
      </w:r>
    </w:p>
    <w:p>
      <w:pPr>
        <w:pStyle w:val="BodyText"/>
      </w:pPr>
      <w:r>
        <w:t xml:space="preserve">The city’s dynamic spirit energizes me. Walking through La Recoleta’s elegant avenues or engaging with the passionate healthcare workers in Buenos Aires’ public hospitals, I see a community that values health as a fundamental right. As an Optometrist, I am not merely seeking employment—I seek to become part of this legacy. My commitment to ethical practice is unwavering: every patient will receive care tailored to their cultural context, financial reality, and visual needs. In Argentina Buenos Aires, where the tango’s rhythm reflects resilience and community, my practice will embody the same harmony between precision and compassion.</w:t>
      </w:r>
    </w:p>
    <w:p>
      <w:pPr>
        <w:pStyle w:val="BodyText"/>
      </w:pPr>
      <w:r>
        <w:t xml:space="preserve">This Statement of Purpose encapsulates my journey toward becoming an Optometrist who serves not just eyes, but entire communities. I am prepared to contribute immediately to Argentina’s healthcare advancement through clinical skill, cultural intelligence, and a relentless focus on equity. Buenos Aires awaits—ready for an Optometrist who sees vision as both a medical discipline and a bridge to human connection.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Argentina Buenos Aires</dc:title>
  <dc:creator/>
  <dc:language>en</dc:language>
  <cp:keywords/>
  <dcterms:created xsi:type="dcterms:W3CDTF">2025-12-11T00:11:30Z</dcterms:created>
  <dcterms:modified xsi:type="dcterms:W3CDTF">2025-12-11T00:11:30Z</dcterms:modified>
</cp:coreProperties>
</file>

<file path=docProps/custom.xml><?xml version="1.0" encoding="utf-8"?>
<Properties xmlns="http://schemas.openxmlformats.org/officeDocument/2006/custom-properties" xmlns:vt="http://schemas.openxmlformats.org/officeDocument/2006/docPropsVTypes"/>
</file>