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0" w:name="Xe1348dd1718d0c3d302b700be9836963f7b41b9"/>
    <w:p>
      <w:pPr>
        <w:pStyle w:val="Heading1"/>
      </w:pPr>
      <w:r>
        <w:t xml:space="preserve">Statement of Purpose: Pursuing an Optometry Career in Dubai, United Arab Emirates</w:t>
      </w:r>
    </w:p>
    <w:p>
      <w:pPr>
        <w:pStyle w:val="FirstParagraph"/>
      </w:pPr>
      <w:r>
        <w:t xml:space="preserve">As a dedicated and highly motivated optometrist with over five years of clinical experience and a profound commitment to advancing eye care excellence, I am submitting this Statement of Purpose to formally express my unwavering aspiration to contribute my expertise within the dynamic healthcare landscape of Dubai, United Arab Emirates. My journey in optometry has been defined by a relentless pursuit of precision, patient-centered innovation, and alignment with global best practices—principles that resonate deeply with the progressive vision driving the United Arab Emirates Dubai's healthcare sector forward. This document outlines my professional foundation, clinical philosophy, and compelling reasons for seeking to establish my career in Dubai as a certified Optometrist.</w:t>
      </w:r>
    </w:p>
    <w:p>
      <w:pPr>
        <w:pStyle w:val="BodyText"/>
      </w:pPr>
      <w:r>
        <w:t xml:space="preserve">My academic journey began with a Bachelor of Science in Vision Science from the University of Manchester, followed by a Doctor of Optometry (O.D.) degree from the College of Optometry at Columbia University. During my studies, I immersed myself in advanced coursework spanning ocular disease management, contact lens technology, pediatric optometry, and low-vision rehabilitation. Crucially, I completed specialized training in optical coherence tomography (OCT) interpretation and diabetic retinopathy screening—skills directly applicable to the UAE's growing prevalence of chronic conditions like diabetes and hypertension. My thesis on "Tele-Optometry Integration for Rural Communities" further solidified my belief in leveraging technology to enhance accessibility, a principle I now aim to apply within Dubai’s sophisticated healthcare ecosystem.</w:t>
      </w:r>
    </w:p>
    <w:p>
      <w:pPr>
        <w:pStyle w:val="BodyText"/>
      </w:pPr>
      <w:r>
        <w:t xml:space="preserve">Professionally, I have served as an Optometrist at City Eye Hospital in London for the past four years. There, I managed a high-volume caseload of 40+ patients daily across diverse demographics, including complex cases involving glaucoma, macular degeneration, and post-cataract care. My work extended beyond diagnostics: I spearheaded a patient education initiative that improved adherence to treatment plans by 35%, directly contributing to reduced complications in chronic eye conditions. Notably, I collaborated with ophthalmologists on multidisciplinary care pathways for diabetic patients—a model increasingly adopted across Dubai’s healthcare facilities under the Dubai Health Authority’s (DHA) strategic framework. My clinical approach emphasizes empathy, cultural sensitivity, and evidence-based practice—qualities essential for serving Dubai’s multicultural population where over 80% of residents are expatriates from diverse global backgrounds.</w:t>
      </w:r>
    </w:p>
    <w:p>
      <w:pPr>
        <w:pStyle w:val="BodyText"/>
      </w:pPr>
      <w:r>
        <w:t xml:space="preserve">What compels me to choose Dubai as the cornerstone of my career is its unparalleled alignment with my professional ethos and the United Arab Emirates' ambitious healthcare vision. The UAE National Vision 2030 prioritizes world-class, patient-focused health services, positioning Dubai as a global hub for medical innovation. Institutions like Dubai Healthcare City (DHCC) and DHA-approved clinics are pioneering integrated care models that prioritize early intervention—exactly where my expertise in preventive optometry can add immediate value. Unlike many cities, Dubai’s healthcare sector actively seeks globally trained professionals who understand the UAE's unique regulatory landscape, including DHA licensing requirements and the emphasis on digital health records. I have already initiated steps to navigate these processes, securing preliminary accreditation through the UAE Ministry of Health and Prevention (MOHAP) for my international credentials.</w:t>
      </w:r>
    </w:p>
    <w:p>
      <w:pPr>
        <w:pStyle w:val="BodyText"/>
      </w:pPr>
      <w:r>
        <w:t xml:space="preserve">My commitment to Dubai is also driven by a deep respect for its cultural context. In my previous roles, I adapted communication strategies for patients from Arabic-speaking backgrounds, South Asian communities, and Western expatriates—ensuring that language barriers never impeded optimal care. I recognize that in Dubai’s clinics, an Optometrist must balance technical excellence with profound respect for local customs and family-centered healthcare norms. For instance, during my work in multicultural London settings, I developed patient engagement techniques that honored cultural values around health decisions—a skillset directly transferable to the UAE environment where family involvement is integral to care continuity.</w:t>
      </w:r>
    </w:p>
    <w:p>
      <w:pPr>
        <w:pStyle w:val="BodyText"/>
      </w:pPr>
      <w:r>
        <w:t xml:space="preserve">Furthermore, Dubai’s investment in cutting-edge technology creates an ideal setting for my professional growth. The city leads in adopting AI-driven diagnostic tools and telehealth platforms, as seen in initiatives like the DHA’s "Smart Health" program. I am eager to contribute to such advancements by integrating my proficiency with advanced imaging systems into clinic workflows, thereby enhancing diagnostic accuracy and patient satisfaction—goals mirrored in Dubai’s healthcare innovation roadmap. I also aim to collaborate with local universities like the American University of Sharjah on optometry training programs, fostering knowledge transfer that supports UAE’s goal of developing homegrown eye care talent.</w:t>
      </w:r>
    </w:p>
    <w:p>
      <w:pPr>
        <w:pStyle w:val="BodyText"/>
      </w:pPr>
      <w:r>
        <w:t xml:space="preserve">Looking ahead, my long-term objective is to become a recognized leader in community eye health within Dubai. I envision establishing a specialized clinic focusing on geriatric vision care—a critical need as the UAE’s population ages—and partnering with entities like the Dubai Health Authority to develop public awareness campaigns about preventable blindness. This aligns perfectly with the United Arab Emirates’ strategic focus on reducing avoidable visual impairment through education and early screening. As an Optometrist in Dubai, I will not only deliver exceptional clinical care but also advocate for policies that make high-quality eye health services accessible to all residents, from bustling Downtown districts to emerging communities in Dubai South.</w:t>
      </w:r>
    </w:p>
    <w:p>
      <w:pPr>
        <w:pStyle w:val="BodyText"/>
      </w:pPr>
      <w:r>
        <w:t xml:space="preserve">In conclusion, my academic rigor, hands-on clinical expertise, cultural fluency, and proactive understanding of the United Arab Emirates Dubai healthcare framework position me as a strategic asset for any optometric practice or institution here. I am not merely seeking employment; I am committed to becoming an integral part of Dubai’s mission to redefine global eye care standards. With my licensure pending through DHA channels and my dedication to the UAE’s health excellence goals, I stand ready to contribute immediately upon arrival, ensuring that every patient who enters a clinic under my care experiences the transformative power of clear vision—a promise I am honored to uphold in Dubai, United Arab Emirates.</w:t>
      </w:r>
    </w:p>
    <w:p>
      <w:pPr>
        <w:pStyle w:val="BodyText"/>
      </w:pPr>
      <w:r>
        <w:t xml:space="preserve">Thank you for considering this Statement of Purpose. I eagerly anticipate the opportunity to discuss how my skills and vision align with your institution’s objectives in Dubai, United Arab Emirates.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Optometrist Position in Dubai, United Arab Emirates</dc:title>
  <dc:creator/>
  <cp:keywords/>
  <dcterms:created xsi:type="dcterms:W3CDTF">2025-12-10T01:26:09Z</dcterms:created>
  <dcterms:modified xsi:type="dcterms:W3CDTF">2025-12-10T01:26:09Z</dcterms:modified>
</cp:coreProperties>
</file>

<file path=docProps/custom.xml><?xml version="1.0" encoding="utf-8"?>
<Properties xmlns="http://schemas.openxmlformats.org/officeDocument/2006/custom-properties" xmlns:vt="http://schemas.openxmlformats.org/officeDocument/2006/docPropsVTypes"/>
</file>