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Program</w:t>
      </w:r>
      <w:r>
        <w:t xml:space="preserve"> </w:t>
      </w:r>
      <w:r>
        <w:t xml:space="preserve">-</w:t>
      </w:r>
      <w:r>
        <w:t xml:space="preserve"> </w:t>
      </w:r>
      <w:r>
        <w:t xml:space="preserve">Houston</w:t>
      </w:r>
    </w:p>
    <w:bookmarkStart w:id="20" w:name="X4b3c449d4e303adb7b764dfb2abb444e8c58f4c"/>
    <w:p>
      <w:pPr>
        <w:pStyle w:val="Heading1"/>
      </w:pPr>
      <w:r>
        <w:t xml:space="preserve">Statement of Purpose: Pursuing Optometric Excellence in United States Houston</w:t>
      </w:r>
    </w:p>
    <w:p>
      <w:pPr>
        <w:pStyle w:val="FirstParagraph"/>
      </w:pPr>
      <w:r>
        <w:t xml:space="preserve">From a young age, I witnessed the profound impact that accessible eye care can have on individuals and communities. Growing up in the vibrant, diverse neighborhoods of Houston, Texas—a city where cultures converge and healthcare needs are as varied as its population—I recognized how critical vision health is to daily life. This realization crystallized my path toward becoming a dedicated Optometrist, and it is with immense enthusiasm that I submit this Statement of Purpose for admission into the esteemed Doctor of Optometry program at the University of Houston College of Optometry in United States Houston.</w:t>
      </w:r>
    </w:p>
    <w:p>
      <w:pPr>
        <w:pStyle w:val="BodyText"/>
      </w:pPr>
      <w:r>
        <w:t xml:space="preserve">My journey began during a community health fair in my hometown near the Fifth Ward. I observed an elderly woman, unable to read her medication label due to uncorrected vision problems, struggling with basic self-care. A volunteer optometrist from a local clinic provided her with glasses that transformed her ability to manage her health independently. That moment was pivotal; it revealed how a single Optometrist’s intervention could empower an individual and uplift entire families within Houston’s multicultural fabric. It sparked my commitment to serve the underserved populations of Harris County, where disparities in eye care access remain starkly evident.</w:t>
      </w:r>
    </w:p>
    <w:p>
      <w:pPr>
        <w:pStyle w:val="BodyText"/>
      </w:pPr>
      <w:r>
        <w:t xml:space="preserve">My academic foundation solidified this resolve. I pursued a Bachelor of Science in Biology at the University of Houston–Downtown, maintaining a 3.8 GPA while actively engaging with Houston’s healthcare ecosystem. As a volunteer at the Baylor College of Medicine’s Community Health Initiative, I assisted optometrists in screening for diabetic retinopathy among residents living near downtown—exactly the kind of high-need demographic that underscores why Houston requires more culturally competent Optometrists. I also collaborated on a student-led project analyzing eye care gaps in Houston’s 20+ predominantly Hispanic and Black neighborhoods, where rates of preventable blindness exceed national averages by 25%. These experiences taught me that effective optometric practice demands not only clinical skill but also deep community trust—a principle I will embody as an Optometrist in United States Houston.</w:t>
      </w:r>
    </w:p>
    <w:p>
      <w:pPr>
        <w:pStyle w:val="BodyText"/>
      </w:pPr>
      <w:r>
        <w:t xml:space="preserve">My professional development further aligned with my vision for Houston. For two years, I worked as an eye care technician at Houston Eye Associates, a renowned private practice serving patients across the metropolitan area. This role exposed me to the full spectrum of optometric care: from routine pediatric exams in Spring Branch to managing complex glaucoma cases at the Harris Health System’s flagship clinic. I learned firsthand how Houston’s unique climate—characterized by high humidity and intense UV exposure—exacerbates dry eye conditions, necessitating tailored patient education and treatment protocols. More importantly, I observed how bilingual optometrists significantly improved outcomes for non-English-speaking patients in areas like Alief and South Park, reinforcing that language accessibility is non-negotiable in Houston’s healthcare landscape.</w:t>
      </w:r>
    </w:p>
    <w:p>
      <w:pPr>
        <w:pStyle w:val="BodyText"/>
      </w:pPr>
      <w:r>
        <w:t xml:space="preserve">My decision to pursue my Doctor of Optometry degree specifically in Houston is driven by the unparalleled resources offered by institutions like the University of Houston College of Optometry (UHCO). UHCO’s emphasis on community-based clinical rotations at sites such as the Veterans Affairs Medical Center and Children’s Memorial Hermann Hospital directly mirrors my commitment to serving Houston’s most vulnerable. I am particularly inspired by Dr. Jane Smith’s research on telehealth solutions for rural Harris County, which addresses a critical barrier to care I witnessed firsthand during my community work. Additionally, UHCO’s partnerships with the Texas Optometric Association and Houston Health Department ensure graduates are equipped to navigate the complex interplay of local public health policy and clinical practice—a vital skill set for any Optometrist operating in United States Houston.</w:t>
      </w:r>
    </w:p>
    <w:p>
      <w:pPr>
        <w:pStyle w:val="BodyText"/>
      </w:pPr>
      <w:r>
        <w:t xml:space="preserve">I recognize that becoming an Optometrist transcends technical expertise; it demands empathy, adaptability, and a lifelong commitment to advancing eye care within our evolving community. Houston’s rapid growth—adding over 100,000 residents annually—creates urgent demand for optometrists who understand the city’s unique challenges: from managing vision loss in an aging population to addressing pediatric myopia trends linked to increased screen time in urban schools. As an Optometrist, I aim to establish a practice in East Houston that bridges cultural and linguistic gaps through free monthly screenings at local community centers like the Southeast Health Center. My long-term vision includes collaborating with UHCO’s faculty on initiatives targeting diabetic eye disease prevention, leveraging Houston’s status as a national hub for medical innovation.</w:t>
      </w:r>
    </w:p>
    <w:p>
      <w:pPr>
        <w:pStyle w:val="BodyText"/>
      </w:pPr>
      <w:r>
        <w:t xml:space="preserve">My Statement of Purpose is not merely an application document—it is a pledge to integrate myself into Houston’s healthcare community as a compassionate, skilled Optometrist. I am prepared to contribute my academic rigor, hands-on experience, and deep connection to Houston’s diverse neighborhoods to this field. The University of Houston College of Optometry represents the ideal environment for me to refine my clinical acumen while embracing the civic responsibility inherent in optometric practice within United States Houston.</w:t>
      </w:r>
    </w:p>
    <w:p>
      <w:pPr>
        <w:pStyle w:val="BodyText"/>
      </w:pPr>
      <w:r>
        <w:t xml:space="preserve">As I stand on the threshold of this next chapter, I am resolute: My future as an Optometrist will be rooted in Houston’s streets, clinics, and homes. Here, where vision is inseparable from opportunity, I will dedicate myself to ensuring every resident—regardless of zip code or language—can see the world with clarity and confidence. This is why I seek admission into your program: to become a healer who understands that in United States Houston, the gift of sight transforms lives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Program - Houston</dc:title>
  <dc:creator/>
  <cp:keywords/>
  <dcterms:created xsi:type="dcterms:W3CDTF">2026-07-21T14:11:05Z</dcterms:created>
  <dcterms:modified xsi:type="dcterms:W3CDTF">2026-07-21T14:11:05Z</dcterms:modified>
</cp:coreProperties>
</file>

<file path=docProps/custom.xml><?xml version="1.0" encoding="utf-8"?>
<Properties xmlns="http://schemas.openxmlformats.org/officeDocument/2006/custom-properties" xmlns:vt="http://schemas.openxmlformats.org/officeDocument/2006/docPropsVTypes"/>
</file>