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Orthodontic</w:t>
      </w:r>
      <w:r>
        <w:t xml:space="preserve"> </w:t>
      </w:r>
      <w:r>
        <w:t xml:space="preserve">Excellence</w:t>
      </w:r>
      <w:r>
        <w:t xml:space="preserve"> </w:t>
      </w:r>
      <w:r>
        <w:t xml:space="preserve">in</w:t>
      </w:r>
      <w:r>
        <w:t xml:space="preserve"> </w:t>
      </w:r>
      <w:r>
        <w:t xml:space="preserve">Colombia</w:t>
      </w:r>
      <w:r>
        <w:t xml:space="preserve"> </w:t>
      </w:r>
      <w:r>
        <w:t xml:space="preserve">Bogotá</w:t>
      </w:r>
    </w:p>
    <w:bookmarkStart w:id="20" w:name="X31e5a652f97b7b1687b029b4d0e2efbce2d2a9f"/>
    <w:p>
      <w:pPr>
        <w:pStyle w:val="Heading1"/>
      </w:pPr>
      <w:r>
        <w:t xml:space="preserve">Statement of Purpose: Advancing Orthodontic Care in Colombia Bogotá</w:t>
      </w:r>
    </w:p>
    <w:p>
      <w:pPr>
        <w:pStyle w:val="FirstParagraph"/>
      </w:pPr>
      <w:r>
        <w:t xml:space="preserve">As an aspiring dental professional with a profound commitment to transforming oral health outcomes, I submit this Statement of Purpose to formally express my dedication to specializing as an</w:t>
      </w:r>
      <w:r>
        <w:t xml:space="preserve"> </w:t>
      </w:r>
      <w:r>
        <w:rPr>
          <w:bCs/>
          <w:b/>
        </w:rPr>
        <w:t xml:space="preserve">Orthodontist</w:t>
      </w:r>
      <w:r>
        <w:t xml:space="preserve"> </w:t>
      </w:r>
      <w:r>
        <w:t xml:space="preserve">within the dynamic healthcare landscape of</w:t>
      </w:r>
      <w:r>
        <w:t xml:space="preserve"> </w:t>
      </w:r>
      <w:r>
        <w:rPr>
          <w:bCs/>
          <w:b/>
        </w:rPr>
        <w:t xml:space="preserve">Colombia Bogotá</w:t>
      </w:r>
      <w:r>
        <w:t xml:space="preserve">. My journey toward becoming a skilled and compassionate specialist is deeply rooted in recognizing the unique challenges and opportunities presented by Bogotá’s diverse population, where access to quality orthodontic care remains uneven across socioeconomic strata. This document outlines my academic foundation, clinical experiences, motivation for specializing in Colombia Bogotá, and my vision for contributing meaningfully to the field of orthodontics within this vibrant city.</w:t>
      </w:r>
    </w:p>
    <w:p>
      <w:pPr>
        <w:pStyle w:val="BodyText"/>
      </w:pPr>
      <w:r>
        <w:t xml:space="preserve">My academic path began with a Bachelor of Science in Biology at [Your University], where I developed a strong understanding of human anatomy and physiology. This foundation led me to pursue dental school at [Your Dental School], graduating with honors in 20XX. During my studies, I actively sought opportunities to deepen my understanding of maxillofacial development and corrective dentistry. I completed advanced clinical rotations focusing on orthodontic diagnosis, treatment planning, and interdisciplinary care in a teaching hospital setting. Notably, I volunteered with the "Dentales sin Fronteras" initiative in Bogotá during my final year, providing basic orthodontic screenings to underserved communities in neighborhoods like Ciudad Bolívar and Kennedy. Witnessing firsthand the prevalence of untreated malocclusion and its impact on children’s self-esteem and oral health solidified my resolve to become a dedicated</w:t>
      </w:r>
      <w:r>
        <w:t xml:space="preserve"> </w:t>
      </w:r>
      <w:r>
        <w:rPr>
          <w:bCs/>
          <w:b/>
        </w:rPr>
        <w:t xml:space="preserve">Orthodontist</w:t>
      </w:r>
      <w:r>
        <w:t xml:space="preserve">.</w:t>
      </w:r>
    </w:p>
    <w:p>
      <w:pPr>
        <w:pStyle w:val="BodyText"/>
      </w:pPr>
      <w:r>
        <w:t xml:space="preserve">My clinical experiences have equipped me with essential skills directly applicable to the Colombian context. I assisted in managing complex cases involving Class II and Class III malocclusions, utilizing both traditional braces and early intervention strategies for growing patients. One pivotal moment occurred during a rotation at a public health clinic in Bogotá’s eastern district, where I observed the critical need for affordable orthodontic solutions. Many patients delayed treatment due to cost or lack of awareness, leading to severe functional and aesthetic complications later in life. This experience highlighted the gap between available specialized care and community needs—a gap I am determined to address through my future practice as an</w:t>
      </w:r>
      <w:r>
        <w:t xml:space="preserve"> </w:t>
      </w:r>
      <w:r>
        <w:rPr>
          <w:bCs/>
          <w:b/>
        </w:rPr>
        <w:t xml:space="preserve">Orthodontist</w:t>
      </w:r>
      <w:r>
        <w:t xml:space="preserve"> </w:t>
      </w:r>
      <w:r>
        <w:t xml:space="preserve">in</w:t>
      </w:r>
      <w:r>
        <w:t xml:space="preserve"> </w:t>
      </w:r>
      <w:r>
        <w:rPr>
          <w:bCs/>
          <w:b/>
        </w:rPr>
        <w:t xml:space="preserve">Colombia Bogotá</w:t>
      </w:r>
      <w:r>
        <w:t xml:space="preserve">.</w:t>
      </w:r>
    </w:p>
    <w:p>
      <w:pPr>
        <w:pStyle w:val="BodyText"/>
      </w:pPr>
      <w:r>
        <w:t xml:space="preserve">The decision to specialize in orthodontics stems from a deep-seated belief that optimal dental alignment is not merely cosmetic but integral to overall health, confidence, and social well-being. In Bogotá, where cultural diversity and socioeconomic disparities significantly influence healthcare access, an</w:t>
      </w:r>
      <w:r>
        <w:t xml:space="preserve"> </w:t>
      </w:r>
      <w:r>
        <w:rPr>
          <w:bCs/>
          <w:b/>
        </w:rPr>
        <w:t xml:space="preserve">Orthodontist</w:t>
      </w:r>
      <w:r>
        <w:t xml:space="preserve"> </w:t>
      </w:r>
      <w:r>
        <w:t xml:space="preserve">must balance technical excellence with cultural sensitivity and community engagement. Colombia’s 2023 National Oral Health Survey revealed that only 35% of children aged 6–12 receive regular orthodontic evaluations, with even lower rates in peripheral districts. I am committed to contributing to initiatives that bridge this gap, such as collaborating with institutions like the Universidad Nacional de Colombia or Clinica Santa María to develop low-cost treatment protocols and community education programs tailored for Bogotá’s neighborhoods.</w:t>
      </w:r>
    </w:p>
    <w:p>
      <w:pPr>
        <w:pStyle w:val="BodyText"/>
      </w:pPr>
      <w:r>
        <w:t xml:space="preserve">My choice of</w:t>
      </w:r>
      <w:r>
        <w:t xml:space="preserve"> </w:t>
      </w:r>
      <w:r>
        <w:rPr>
          <w:bCs/>
          <w:b/>
        </w:rPr>
        <w:t xml:space="preserve">Colombia Bogotá</w:t>
      </w:r>
      <w:r>
        <w:t xml:space="preserve"> </w:t>
      </w:r>
      <w:r>
        <w:t xml:space="preserve">as my professional base is strategic and deeply personal. As the nation’s capital, Bogotá serves as a hub for medical innovation, policy development, and cultural exchange. Its population of over 8 million people—with significant representation from indigenous communities, Afro-Colombian groups, and migrant populations—offers an unparalleled opportunity to practice inclusive orthodontics. I am eager to immerse myself in the local dental community through partnerships with the Cámara Colombiana de Odontología and participate in continuing education workshops focused on Colombian-specific challenges, such as adapting clear aligner therapy for high-altitude environments or addressing trauma-related malocclusions common in urban settings.</w:t>
      </w:r>
    </w:p>
    <w:p>
      <w:pPr>
        <w:pStyle w:val="BodyText"/>
      </w:pPr>
      <w:r>
        <w:t xml:space="preserve">Beyond clinical practice, I aim to advance orthodontic care in Bogotá through research and advocacy. I propose investigating the efficacy of tele-orthodontics in reducing wait times for rural patients referred to Bogotá-based specialists—a model that could alleviate pressure on public health systems. Additionally, I plan to co-develop culturally resonant educational materials about oral hygiene and early orthodontic intervention with local schools, leveraging platforms like the Fundación Sí para Niños. My ultimate goal is to establish a private practice in Bogotá’s northern zone (e.g., Chicó or La Cabrera) that integrates high-quality care with community service, ensuring that financial barriers do not prevent children from achieving healthy smiles.</w:t>
      </w:r>
    </w:p>
    <w:p>
      <w:pPr>
        <w:pStyle w:val="BodyText"/>
      </w:pPr>
      <w:r>
        <w:t xml:space="preserve">My academic and clinical journey has prepared me for the rigors of orthodontic specialization. I am proficient in digital treatment planning software (e.g., 3Shape, OrthoCAD) and possess a strong foundation in biomechanics—skills vital for navigating modern orthodontic practice. However, my greatest asset is my unwavering empathy and commitment to patient-centered care, honed through interactions with patients from varied backgrounds during my volunteer work in Bogotá. I understand that as an</w:t>
      </w:r>
      <w:r>
        <w:t xml:space="preserve"> </w:t>
      </w:r>
      <w:r>
        <w:rPr>
          <w:bCs/>
          <w:b/>
        </w:rPr>
        <w:t xml:space="preserve">Orthodontist</w:t>
      </w:r>
      <w:r>
        <w:t xml:space="preserve">, I will not only correct teeth but also empower individuals to engage more confidently in education, employment, and social life—a transformative impact deeply valued by the communities of</w:t>
      </w:r>
      <w:r>
        <w:t xml:space="preserve"> </w:t>
      </w:r>
      <w:r>
        <w:rPr>
          <w:bCs/>
          <w:b/>
        </w:rPr>
        <w:t xml:space="preserve">Colombia Bogotá</w:t>
      </w:r>
      <w:r>
        <w:t xml:space="preserve">.</w:t>
      </w:r>
    </w:p>
    <w:p>
      <w:pPr>
        <w:pStyle w:val="BodyText"/>
      </w:pPr>
      <w:r>
        <w:t xml:space="preserve">The path of an orthodontist in Colombia is both challenging and profoundly rewarding. It demands technical mastery, adaptability to local healthcare systems, and a steadfast dedication to service. I am ready to embrace these responsibilities with humility and passion, knowing that every smile restored represents hope for a brighter future for my patients. Bogotá’s unique blend of tradition and progress provides the ideal stage for this mission. By earning my orthodontic specialization in Colombia and committing to practice within its borders, I will honor the legacy of Colombian dental pioneers while forging new pathways to equitable care.</w:t>
      </w:r>
    </w:p>
    <w:p>
      <w:pPr>
        <w:pStyle w:val="BodyText"/>
      </w:pPr>
      <w:r>
        <w:t xml:space="preserve">I am eager to contribute my skills, dedication, and cultural awareness to Bogotá’s healthcare ecosystem as a compassionate</w:t>
      </w:r>
      <w:r>
        <w:t xml:space="preserve"> </w:t>
      </w:r>
      <w:r>
        <w:rPr>
          <w:bCs/>
          <w:b/>
        </w:rPr>
        <w:t xml:space="preserve">Orthodontist</w:t>
      </w:r>
      <w:r>
        <w:t xml:space="preserve">. This Statement of Purpose is not merely an application—it is a pledge to serve with excellence, innovation, and unwavering respect for the people of Colombia. I welcome the opportunity to discuss how my vision aligns with your institution’s mission to elevate orthodontic standards in</w:t>
      </w:r>
      <w:r>
        <w:t xml:space="preserve"> </w:t>
      </w:r>
      <w:r>
        <w:rPr>
          <w:bCs/>
          <w:b/>
        </w:rPr>
        <w:t xml:space="preserve">Colombia Bogotá</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Orthodontic Excellence in Colombia Bogotá</dc:title>
  <dc:creator/>
  <dc:language>en</dc:language>
  <cp:keywords/>
  <dcterms:created xsi:type="dcterms:W3CDTF">2026-07-23T18:20:21Z</dcterms:created>
  <dcterms:modified xsi:type="dcterms:W3CDTF">2026-07-23T18:20:21Z</dcterms:modified>
</cp:coreProperties>
</file>

<file path=docProps/custom.xml><?xml version="1.0" encoding="utf-8"?>
<Properties xmlns="http://schemas.openxmlformats.org/officeDocument/2006/custom-properties" xmlns:vt="http://schemas.openxmlformats.org/officeDocument/2006/docPropsVTypes"/>
</file>