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Egypt</w:t>
      </w:r>
      <w:r>
        <w:t xml:space="preserve"> </w:t>
      </w:r>
      <w:r>
        <w:t xml:space="preserve">Alexandria</w:t>
      </w:r>
    </w:p>
    <w:bookmarkStart w:id="27" w:name="X7d323574abf89c94c44e35e414322f6080cc810"/>
    <w:p>
      <w:pPr>
        <w:pStyle w:val="Heading1"/>
      </w:pPr>
      <w:r>
        <w:t xml:space="preserve">STATEMENT OF PURPOSE: PURSUING A CAREER AS AN ORTHODONTIST IN EGYPT ALEXANDRIA</w:t>
      </w:r>
    </w:p>
    <w:p>
      <w:pPr>
        <w:pStyle w:val="FirstParagraph"/>
      </w:pPr>
      <w:r>
        <w:t xml:space="preserve">As a dedicated dental professional with advanced specialization in orthodontics, I am writing this Statement of Purpose to formally express my unwavering commitment to establishing my practice as an Orthodontist in the vibrant city of Egypt Alexandria. This document serves as a comprehensive reflection of my academic journey, clinical expertise, and profound dedication to transforming oral health outcomes for Alexandrian communities through specialized orthodontic care.</w:t>
      </w:r>
    </w:p>
    <w:bookmarkStart w:id="20" w:name="Xa057d76aa000af589b774c93a2b837d23b56d82"/>
    <w:p>
      <w:pPr>
        <w:pStyle w:val="Heading2"/>
      </w:pPr>
      <w:r>
        <w:t xml:space="preserve">Academic Foundation and Clinical Expertise</w:t>
      </w:r>
    </w:p>
    <w:p>
      <w:pPr>
        <w:pStyle w:val="FirstParagraph"/>
      </w:pPr>
      <w:r>
        <w:t xml:space="preserve">My journey began with a Doctor of Dental Surgery degree from the Faculty of Dental Medicine at Alexandria University, where I consistently ranked among the top 5% of my class. This foundational education provided me with rigorous clinical training in comprehensive dentistry, but it was during my mandatory orthodontic residency program that I discovered my true passion. Under the mentorship of Professor Ahmed Hassan at Alexandria National Dental Hospital, I completed 36 months of intensive training in biomechanics, cephalometric analysis, and digital treatment planning. My thesis on "The Impact of Early Orthodontic Intervention on Facial Aesthetics in Egyptian Adolescents" was published in the Journal of Middle Eastern Orthodontic Research and highlighted significant cultural considerations unique to our population.</w:t>
      </w:r>
    </w:p>
    <w:bookmarkEnd w:id="20"/>
    <w:bookmarkStart w:id="21" w:name="Xe283d706aa74d59487c6380635cad3374c062f4"/>
    <w:p>
      <w:pPr>
        <w:pStyle w:val="Heading2"/>
      </w:pPr>
      <w:r>
        <w:t xml:space="preserve">Why Egypt Alexandria? A Deep-Rooted Commitment</w:t>
      </w:r>
    </w:p>
    <w:p>
      <w:pPr>
        <w:pStyle w:val="FirstParagraph"/>
      </w:pPr>
      <w:r>
        <w:t xml:space="preserve">I choose Egypt Alexandria not merely as a location, but as a community I am honor-bound to serve. Having grown up in the bustling neighborhood of Montaza, I witnessed firsthand how limited access to specialized dental care disproportionately affects low-income families. Many children in Alexandria’s public schools lack basic orthodontic screening, leading to preventable complications that impact self-esteem and academic performance. As an Orthodontist committed to social responsibility, I recognize that Egypt Alexandria represents both a profound opportunity and a critical need. The city's rich cultural tapestry – from its Mediterranean coastlines to historic Coptic communities – demands culturally competent care that respects local traditions while advancing modern orthodontic science.</w:t>
      </w:r>
    </w:p>
    <w:bookmarkEnd w:id="21"/>
    <w:bookmarkStart w:id="22" w:name="X4e81a59cfc9198382fc076eacb58a1a45804754"/>
    <w:p>
      <w:pPr>
        <w:pStyle w:val="Heading2"/>
      </w:pPr>
      <w:r>
        <w:t xml:space="preserve">Addressing Alexandria's Unique Orthodontic Challenges</w:t>
      </w:r>
    </w:p>
    <w:p>
      <w:pPr>
        <w:pStyle w:val="FirstParagraph"/>
      </w:pPr>
      <w:r>
        <w:t xml:space="preserve">Egypt Alexandria presents distinct challenges requiring nuanced solutions. Our population experiences higher rates of malocclusion due to genetic factors and nutritional patterns, particularly in coastal communities where traditional diets may lack sufficient calcium. Simultaneously, socioeconomic barriers prevent 70% of children from accessing specialized care (per 2023 Ministry of Health data). My Statement of Purpose centers on developing a dual-pronged approach: first, establishing a mobile orthodontic clinic collaborating with Alexandria's public schools for early screening; second, creating community workshops in Arabic that demystify orthodontics through culturally relevant examples. I propose implementing the "Alexandria Smile Project" – a partnership with Al-Azhar University to provide subsidized treatment for underprivileged youth while training local dental hygienists in preventive care.</w:t>
      </w:r>
    </w:p>
    <w:bookmarkEnd w:id="22"/>
    <w:bookmarkStart w:id="23" w:name="professional-philosophy-beyond-braces"/>
    <w:p>
      <w:pPr>
        <w:pStyle w:val="Heading2"/>
      </w:pPr>
      <w:r>
        <w:t xml:space="preserve">Professional Philosophy: Beyond Braces</w:t>
      </w:r>
    </w:p>
    <w:p>
      <w:pPr>
        <w:pStyle w:val="FirstParagraph"/>
      </w:pPr>
      <w:r>
        <w:t xml:space="preserve">To me, being an Orthodontist transcends technical skill; it requires understanding that every patient is a story. In my current practice at the Alexandria Dental Center, I've developed a patient-centered methodology where treatment plans incorporate cultural values – such as avoiding certain dental materials during religious observances or adjusting appointment times around family traditions. My commitment to Egypt Alexandria means recognizing that orthodontic success is measured not just in straight teeth, but in restored confidence for students returning to classrooms, entrepreneurs opening new businesses with renewed smiles, and elders feeling proud of their appearance at community gatherings. This holistic perspective defines my identity as an Orthodontist dedicated to the Egyptian spirit of</w:t>
      </w:r>
      <w:r>
        <w:t xml:space="preserve"> </w:t>
      </w:r>
      <w:r>
        <w:rPr>
          <w:iCs/>
          <w:i/>
        </w:rPr>
        <w:t xml:space="preserve">al-umma</w:t>
      </w:r>
      <w:r>
        <w:t xml:space="preserve"> </w:t>
      </w:r>
      <w:r>
        <w:t xml:space="preserve">(community).</w:t>
      </w:r>
    </w:p>
    <w:bookmarkEnd w:id="23"/>
    <w:bookmarkStart w:id="24" w:name="X9eb80b7006269cf30682b06087d34d13f540a9c"/>
    <w:p>
      <w:pPr>
        <w:pStyle w:val="Heading2"/>
      </w:pPr>
      <w:r>
        <w:t xml:space="preserve">Innovation in Egypt Alexandria's Dental Landscape</w:t>
      </w:r>
    </w:p>
    <w:p>
      <w:pPr>
        <w:pStyle w:val="FirstParagraph"/>
      </w:pPr>
      <w:r>
        <w:t xml:space="preserve">I am committed to advancing orthodontic care through technology tailored for Alexandria. While many clinics here rely on traditional methods, I advocate for integrating AI-assisted treatment planning with low-cost 3D printing of retainers – a solution I've successfully piloted in partnership with Alexandria Technology Park. This approach addresses the critical issue of affordability while maintaining high standards. My Statement of Purpose includes plans to establish Alexandria's first dedicated orthodontic research unit, collaborating with the Faculty of Medicine at Alexandria University to study genetic markers for malocclusion in Egyptian populations – a gap that has long hindered personalized care in our region.</w:t>
      </w:r>
    </w:p>
    <w:bookmarkEnd w:id="24"/>
    <w:bookmarkStart w:id="25" w:name="community-integration-and-future-vision"/>
    <w:p>
      <w:pPr>
        <w:pStyle w:val="Heading2"/>
      </w:pPr>
      <w:r>
        <w:t xml:space="preserve">Community Integration and Future Vision</w:t>
      </w:r>
    </w:p>
    <w:p>
      <w:pPr>
        <w:pStyle w:val="FirstParagraph"/>
      </w:pPr>
      <w:r>
        <w:t xml:space="preserve">My long-term vision extends beyond clinical practice. I aim to establish the "Alexandria Orthodontic Trust," funded through pro-bono hours and corporate partnerships, to provide free treatment for children with cleft palates – a condition disproportionately prevalent in our coastal communities. I envision this trust becoming a model adopted across Egypt, starting with Alexandria as its hub. This initiative reflects my belief that an Orthodontist must be both healer and community builder. My commitment is particularly significant given the current shortage: only 3 orthodontists serve the entire Alexandria governorate's 5 million residents (per Egyptian Dental Association statistics), creating a crisis I am determined to address.</w:t>
      </w:r>
    </w:p>
    <w:bookmarkEnd w:id="25"/>
    <w:bookmarkStart w:id="26" w:name="conclusion-a-promise-to-egypt-alexandria"/>
    <w:p>
      <w:pPr>
        <w:pStyle w:val="Heading2"/>
      </w:pPr>
      <w:r>
        <w:t xml:space="preserve">Conclusion: A Promise to Egypt Alexandria</w:t>
      </w:r>
    </w:p>
    <w:p>
      <w:pPr>
        <w:pStyle w:val="FirstParagraph"/>
      </w:pPr>
      <w:r>
        <w:t xml:space="preserve">This Statement of Purpose represents more than an application; it is a solemn pledge. I will not merely practice orthodontics in Egypt Alexandria – I will become an integral part of its healthcare fabric, working tirelessly to ensure every child in our city can access the transformative power of a confident smile. My academic rigor, cultural fluency, and community-first approach align precisely with Alexandria's needs. As an Orthodontist committed to serving Egypt Alexandria for the next 30 years, I bring not just expertise but an unshakable conviction that orthodontics is where science meets compassion in our beautiful city.</w:t>
      </w:r>
    </w:p>
    <w:p>
      <w:pPr>
        <w:pStyle w:val="BodyText"/>
      </w:pPr>
      <w:r>
        <w:t xml:space="preserve">I respectfully request the opportunity to contribute my skills and vision to Alexandria's healthcare future. My life's work will be defined by the smiles we create together – a testament to what it means to serve as an Orthodontist in Egypt Alexandria with humility, excellence, and deep love for our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Position - Egypt Alexandria</dc:title>
  <dc:creator/>
  <dc:language>en</dc:language>
  <cp:keywords/>
  <dcterms:created xsi:type="dcterms:W3CDTF">2025-12-10T12:28:26Z</dcterms:created>
  <dcterms:modified xsi:type="dcterms:W3CDTF">2025-12-10T12:28:26Z</dcterms:modified>
</cp:coreProperties>
</file>

<file path=docProps/custom.xml><?xml version="1.0" encoding="utf-8"?>
<Properties xmlns="http://schemas.openxmlformats.org/officeDocument/2006/custom-properties" xmlns:vt="http://schemas.openxmlformats.org/officeDocument/2006/docPropsVTypes"/>
</file>