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Position</w:t>
      </w:r>
      <w:r>
        <w:t xml:space="preserve"> </w:t>
      </w:r>
      <w:r>
        <w:t xml:space="preserve">in</w:t>
      </w:r>
      <w:r>
        <w:t xml:space="preserve"> </w:t>
      </w:r>
      <w:r>
        <w:t xml:space="preserve">Marseille</w:t>
      </w:r>
    </w:p>
    <w:bookmarkStart w:id="20" w:name="Xae1664d40746589d50bb3948d9519e62badac00"/>
    <w:p>
      <w:pPr>
        <w:pStyle w:val="Heading1"/>
      </w:pPr>
      <w:r>
        <w:t xml:space="preserve">Statement of Purpose for Orthodontist Position in Marseille</w:t>
      </w:r>
    </w:p>
    <w:p>
      <w:pPr>
        <w:pStyle w:val="FirstParagraph"/>
      </w:pPr>
      <w:r>
        <w:t xml:space="preserve">I am writing this Statement of Purpose to express my profound dedication to orthodontics and my unwavering commitment to establishing a distinguished professional practice in the vibrant city of Marseille, France. With over eight years of specialized training and clinical experience across multiple international settings, I have meticulously prepared myself to contribute meaningfully to France's healthcare landscape while embracing the unique cultural tapestry of Marseille. This document articulates my professional journey, motivations for specializing in orthodontics within French healthcare systems, and my specific vision for serving the diverse population of Marseille through evidence-based care and community engagement.</w:t>
      </w:r>
    </w:p>
    <w:p>
      <w:pPr>
        <w:pStyle w:val="BodyText"/>
      </w:pPr>
      <w:r>
        <w:t xml:space="preserve">My passion for orthodontics ignited during dental school at the University of Barcelona, where I witnessed how transformative smile rehabilitation could be for patients' self-esteem and social integration. This conviction deepened during my postgraduate specialization at the Paris Dental School (Faculté de Chirurgie Dentaire de Paris), where I completed a rigorous Master of Orthodontics with honors. My thesis on "Digital Treatment Planning in Diverse Ethnic Craniofacial Structures" required extensive study of Mediterranean and North African anatomical variations – directly preparing me for Marseille's multicultural demographic. The French healthcare system's emphasis on preventive care and interdisciplinary collaboration resonated deeply with my clinical philosophy, prompting my application to practice within France's structured public-private dental framework.</w:t>
      </w:r>
    </w:p>
    <w:p>
      <w:pPr>
        <w:pStyle w:val="BodyText"/>
      </w:pPr>
      <w:r>
        <w:t xml:space="preserve">My professional trajectory has been defined by a commitment to bridging global orthodontic advancements with local patient needs. Following my French certification (Diplôme d'Orthodontie), I practiced at Clinique Dentaire Européenne in Nice, managing 15+ complex cases weekly – including cleft lip/palate patients from Marseille's immigrant communities and adolescents with socioeconomic barriers to care. This experience revealed a critical gap: while France excels in orthodontic technology, accessibility remains uneven across regions. Marseille, with its 10% foreign-born population (including significant Algerian, Moroccan, and Senegalese communities) and higher prevalence of untreated malocclusions among low-income groups (per Institut de Veille Sanitaire data), represents an urgent opportunity to apply my skills where they can create the most impact.</w:t>
      </w:r>
    </w:p>
    <w:p>
      <w:pPr>
        <w:pStyle w:val="BodyText"/>
      </w:pPr>
      <w:r>
        <w:t xml:space="preserve">Marseille is not merely a destination for me – it is a calling. The city's unique position as France's cultural crossroads, with its historic port and vibrant immigrant neighborhoods like Le Panier and La Canebière, demands orthodontic practitioners who understand both cutting-edge science and socio-cultural nuance. I have researched Marseille’s specific dental challenges: high rates of untreated dental anomalies among North African populations due to traditional oral health perceptions (as documented in Journal des Pathologies Buccales), coupled with limited French-language orthodontic resources for immigrant families. My prior work developing multilingual patient education materials (in Arabic, Berber, and French) during my residency at Hôpital Nord in Marseille's neighboring Aix-en-Provence demonstrated how culturally sensitive communication directly improves treatment compliance – a skill I am eager to deploy citywide.</w:t>
      </w:r>
    </w:p>
    <w:p>
      <w:pPr>
        <w:pStyle w:val="BodyText"/>
      </w:pPr>
      <w:r>
        <w:t xml:space="preserve">My clinical philosophy centers on three pillars essential for Marseille’s context:</w:t>
      </w:r>
      <w:r>
        <w:t xml:space="preserve"> </w:t>
      </w:r>
      <w:r>
        <w:rPr>
          <w:iCs/>
          <w:i/>
        </w:rPr>
        <w:t xml:space="preserve">Accessibility</w:t>
      </w:r>
      <w:r>
        <w:t xml:space="preserve">,</w:t>
      </w:r>
      <w:r>
        <w:t xml:space="preserve"> </w:t>
      </w:r>
      <w:r>
        <w:rPr>
          <w:iCs/>
          <w:i/>
        </w:rPr>
        <w:t xml:space="preserve">Technical Excellence</w:t>
      </w:r>
      <w:r>
        <w:t xml:space="preserve">, and</w:t>
      </w:r>
      <w:r>
        <w:t xml:space="preserve"> </w:t>
      </w:r>
      <w:r>
        <w:rPr>
          <w:iCs/>
          <w:i/>
        </w:rPr>
        <w:t xml:space="preserve">Community Integration</w:t>
      </w:r>
      <w:r>
        <w:t xml:space="preserve">. First, I propose establishing a mobile orthodontic unit collaborating with Marseille's municipal health services (Mairie de Marseille) to offer free screenings in underserved neighborhoods – addressing the city's 23% untreated orthodontic need among children (Santé Publique France, 2023). Second, I will integrate advanced French-certified technologies like Invisalign® and 3D digital workflows (already approved by France's Haute Autorité de Santé) into my practice to provide aesthetic solutions that respect cultural preferences – crucial for patients hesitant about traditional braces in Mediterranean communities. Third, I plan to partner with Marseille's prestigious University of Aix-Marseille (Université d'Aix-Marseille) for clinical teaching rotations, fostering the next generation of orthodontists who understand France's demographic realities.</w:t>
      </w:r>
    </w:p>
    <w:p>
      <w:pPr>
        <w:pStyle w:val="BodyText"/>
      </w:pPr>
      <w:r>
        <w:t xml:space="preserve">I recognize that practicing in France requires navigating specific regulatory frameworks. My certification as a Diplômé en Orthopédie Dento-Faciale (DOF) from the French Ministry of Health ensures immediate compliance with all legal requirements for orthodontic practice. I have also completed mandatory continuing education on French medical ethics (CFM - Conseil National de l'Ordre des Médecins) and healthcare data privacy (RGPD). Beyond credentials, I have immersed myself in Marseille's community – volunteering at the Association des Jeunes Marocains de Marseille to provide basic dental hygiene education, and learning Provençal French to better connect with elderly patients. These experiences confirmed that authentic engagement is as vital as clinical skill in this city.</w:t>
      </w:r>
    </w:p>
    <w:p>
      <w:pPr>
        <w:pStyle w:val="BodyText"/>
      </w:pPr>
      <w:r>
        <w:t xml:space="preserve">My long-term vision aligns precisely with Marseille's healthcare priorities. I aim to establish a community-focused orthodontic practice within the historic 13th arrondissement, where we will offer sliding-scale fees based on income, collaborate with local schools for early intervention programs, and partner with French dental associations (Comité National de l'Orthodontie) to advocate for increased orthodontic subsidies in Marseille’s public health plan. This approach responds directly to France's national strategy of "Health for All" (Santé Publique), while addressing Marseille's specific challenge of integrating healthcare services into its cosmopolitan fabric.</w:t>
      </w:r>
    </w:p>
    <w:p>
      <w:pPr>
        <w:pStyle w:val="BodyText"/>
      </w:pPr>
      <w:r>
        <w:t xml:space="preserve">What sets my Statement of Purpose apart is the deliberate fusion of global orthodontic expertise with Marseille’s local context. My academic work on ethnic variations in orthodontic treatment outcomes, combined with hands-on experience serving Marseille's communities, positions me to address gaps that generic practitioners might overlook. I am not merely seeking a job; I am committed to becoming an integral part of Marseille's healthcare ecosystem – ensuring every patient, regardless of background or budget, receives personalized care that honors both medical science and cultural identity.</w:t>
      </w:r>
    </w:p>
    <w:p>
      <w:pPr>
        <w:pStyle w:val="BodyText"/>
      </w:pPr>
      <w:r>
        <w:t xml:space="preserve">As France’s second-largest city and Europe’s most multicultural port, Marseille embodies the future of European healthcare. I am prepared to bring my technical proficiency in modern orthodontics, deep respect for French medical ethics, and unwavering dedication to community service to this dynamic setting. I eagerly anticipate contributing to the health and confidence of Marseille's residents while advancing orthodontic excellence within France’s esteemed dental profession. Thank you for considering my application – I am ready to make a meaningful impact in the heart of Mediterranean France.</w:t>
      </w:r>
    </w:p>
    <w:p>
      <w:pPr>
        <w:pStyle w:val="BodyText"/>
      </w:pPr>
      <w:r>
        <w:t xml:space="preserve">Sincerely,</w:t>
      </w:r>
      <w:r>
        <w:br/>
      </w:r>
      <w:r>
        <w:t xml:space="preserve">Dr. [Your Name]</w:t>
      </w:r>
      <w:r>
        <w:br/>
      </w:r>
      <w:r>
        <w:t xml:space="preserve">Orthodontist, French Certified (Diplômé en Orthopédie Dento-Faciale)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Position in Marseille</dc:title>
  <dc:creator/>
  <dc:language>en</dc:language>
  <cp:keywords/>
  <dcterms:created xsi:type="dcterms:W3CDTF">2026-07-23T19:11:56Z</dcterms:created>
  <dcterms:modified xsi:type="dcterms:W3CDTF">2026-07-23T19:11:56Z</dcterms:modified>
</cp:coreProperties>
</file>

<file path=docProps/custom.xml><?xml version="1.0" encoding="utf-8"?>
<Properties xmlns="http://schemas.openxmlformats.org/officeDocument/2006/custom-properties" xmlns:vt="http://schemas.openxmlformats.org/officeDocument/2006/docPropsVTypes"/>
</file>