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Orthodontic</w:t>
      </w:r>
      <w:r>
        <w:t xml:space="preserve"> </w:t>
      </w:r>
      <w:r>
        <w:t xml:space="preserve">Specialization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4f4fa62ab51a5b6f87658e13b64ed3ebe90649e"/>
    <w:p>
      <w:pPr>
        <w:pStyle w:val="Heading1"/>
      </w:pPr>
      <w:r>
        <w:t xml:space="preserve">Statement of Purpose for Orthodontic Specialization in India, New Delhi</w:t>
      </w:r>
    </w:p>
    <w:p>
      <w:pPr>
        <w:pStyle w:val="FirstParagraph"/>
      </w:pPr>
      <w:r>
        <w:t xml:space="preserve">As I prepare to submit this Statement of Purpose, I am filled with profound dedication to advancing my career as an Orthodontist within the dynamic healthcare landscape of India. My journey toward orthodontic specialization is deeply rooted in a commitment to transform smiles and enhance lives across diverse communities, particularly in New Delhi – a city where healthcare innovation meets cultural richness. This document outlines my academic foundation, clinical experiences, unwavering motivation for orthodontics, and vision for contributing to India's evolving dental care ecosystem.</w:t>
      </w:r>
    </w:p>
    <w:bookmarkStart w:id="20" w:name="Xaab3ec52aa48dce2885eee0bdb06f214b460085"/>
    <w:p>
      <w:pPr>
        <w:pStyle w:val="Heading2"/>
      </w:pPr>
      <w:r>
        <w:t xml:space="preserve">Academic Foundation and Early Inspiration</w:t>
      </w:r>
    </w:p>
    <w:p>
      <w:pPr>
        <w:pStyle w:val="FirstParagraph"/>
      </w:pPr>
      <w:r>
        <w:t xml:space="preserve">My passion for orthodontics crystallized during my Bachelor of Dental Surgery (BDS) program at the All India Institute of Medical Sciences (AIIMS) New Delhi, where I consistently ranked among the top 5% of my cohort. While studying under renowned faculty like Dr. Anil Kumar, I observed how misaligned teeth and jaw discrepancies profoundly impacted patients' self-esteem – particularly in a country where social perception heavily influences personal confidence. During a community dental camp in East Delhi slums, I witnessed a young girl withdraw from school after being ridiculed for protruding front teeth. That moment became my catalyst: I resolved to become an Orthodontist who bridges the gap between technical excellence and compassionate care in India's most underserved urban centers.</w:t>
      </w:r>
    </w:p>
    <w:bookmarkEnd w:id="20"/>
    <w:bookmarkStart w:id="21" w:name="Xe8442854e57bae2748a3404769a6c7d3cf61711"/>
    <w:p>
      <w:pPr>
        <w:pStyle w:val="Heading2"/>
      </w:pPr>
      <w:r>
        <w:t xml:space="preserve">Clinical Experiences Driving Specialization</w:t>
      </w:r>
    </w:p>
    <w:p>
      <w:pPr>
        <w:pStyle w:val="FirstParagraph"/>
      </w:pPr>
      <w:r>
        <w:t xml:space="preserve">My clinical rotations at Max Super Speciality Hospital, New Delhi, provided transformative exposure. I assisted in 200+ orthodontic cases under Dr. Priya Sharma (a celebrated Orthodontist in India), including complex Class II malocclusions requiring headgear therapy and surgical orthodontics for cleft palate patients. One pivotal experience involved collaborating with a multidisciplinary team to treat a teenager with severe skeletal discrepancies – the satisfaction of seeing his transformation from social isolation to academic confidence underscored my calling. I also volunteered at Shri Ram Institute of Dental Sciences, where I conducted free orthodontic screenings for 150+ students in government schools across North Delhi. These experiences revealed critical gaps: limited access to early intervention in rural-urban interfaces and the overwhelming burden of untreated malocclusions due to socioeconomic barriers.</w:t>
      </w:r>
    </w:p>
    <w:bookmarkEnd w:id="21"/>
    <w:bookmarkStart w:id="22" w:name="why-orthodontics-the-indian-context"/>
    <w:p>
      <w:pPr>
        <w:pStyle w:val="Heading2"/>
      </w:pPr>
      <w:r>
        <w:t xml:space="preserve">Why Orthodontics? The Indian Context</w:t>
      </w:r>
    </w:p>
    <w:p>
      <w:pPr>
        <w:pStyle w:val="FirstParagraph"/>
      </w:pPr>
      <w:r>
        <w:t xml:space="preserve">India faces a staggering orthodontic deficit – only 1 Orthodontist per 350,000 people compared to India's WHO-mandated ratio of 1:6,789. With New Delhi as India's healthcare nerve center housing premier institutions like Maulana Azad Medical College (MAMC) and the Indian Orthodontic Society (IOS), this city offers the ideal crucible for specialization. I am drawn to orthodontics not merely for its precision but because it uniquely addresses a preventable health crisis: 80% of Indians suffer from dental anomalies that could be corrected early, yet remain untreated due to lack of awareness and accessible care. As an Orthodontist in India, I aim to pioneer low-cost preventive programs – like mobile clinics in Delhi's metro suburbs – where early intervention can prevent years of psychological distress and complex surgical corrections.</w:t>
      </w:r>
    </w:p>
    <w:bookmarkEnd w:id="22"/>
    <w:bookmarkStart w:id="23" w:name="why-new-delhi-strategic-alignment"/>
    <w:p>
      <w:pPr>
        <w:pStyle w:val="Heading2"/>
      </w:pPr>
      <w:r>
        <w:t xml:space="preserve">Why New Delhi? Strategic Alignment</w:t>
      </w:r>
    </w:p>
    <w:p>
      <w:pPr>
        <w:pStyle w:val="FirstParagraph"/>
      </w:pPr>
      <w:r>
        <w:t xml:space="preserve">New Delhi is not merely a geographical location but the epicenter of dental innovation I seek. The city hosts 70% of India's orthodontic specialists and the IOS' annual conference attracts global experts – creating an unparalleled ecosystem for growth. My decision to pursue specialization here stems from three strategic pillars: First, MAMC's world-class faculty (including Dr. Rajiv Kumar, a pioneer in Indian orthodontic research) offers rigorous training in cutting-edge techniques like clear aligners and digital smile design. Second, the city's diverse patient demographics – from affluent South Delhi residents to economically disadvantaged North Delhi communities – provide essential exposure to varied malocclusion patterns prevalent across India. Third, New Delhi’s position as a policy-making hub allows direct engagement with initiatives like the National Oral Health Programme (NOHP), enabling me to contribute to systemic change.</w:t>
      </w:r>
    </w:p>
    <w:bookmarkEnd w:id="23"/>
    <w:bookmarkStart w:id="24" w:name="Xbcb84f10b3b619237ec93a9dc184c64640ce7d0"/>
    <w:p>
      <w:pPr>
        <w:pStyle w:val="Heading2"/>
      </w:pPr>
      <w:r>
        <w:t xml:space="preserve">Short-Term Goals: Mastering Excellence in New Delhi</w:t>
      </w:r>
    </w:p>
    <w:p>
      <w:pPr>
        <w:pStyle w:val="FirstParagraph"/>
      </w:pPr>
      <w:r>
        <w:t xml:space="preserve">Upon acceptance into your Orthodontic Residency Program, I will immerse myself in advanced coursework covering craniofacial biology and biomechanics. My immediate goal is to master 3D imaging technology for treatment planning, leveraging New Delhi's dental tech infrastructure. I plan to collaborate with the Institute of Medical Sciences (IMS) on a study analyzing orthodontic needs among adolescents in Delhi's government schools – addressing the critical data gap in India's oral health statistics. Furthermore, I will actively participate in IOS workshops to integrate Indian guidelines into my practice, ensuring culturally competent care that respects diverse dietary habits and traditional beliefs influencing dental health.</w:t>
      </w:r>
    </w:p>
    <w:bookmarkEnd w:id="24"/>
    <w:bookmarkStart w:id="25" w:name="Xcf48852d2e9f27d4cbfae6326b1fe3dfef4a446"/>
    <w:p>
      <w:pPr>
        <w:pStyle w:val="Heading2"/>
      </w:pPr>
      <w:r>
        <w:t xml:space="preserve">Long-Term Vision: Building Orthodontic Equity Across India</w:t>
      </w:r>
    </w:p>
    <w:p>
      <w:pPr>
        <w:pStyle w:val="FirstParagraph"/>
      </w:pPr>
      <w:r>
        <w:t xml:space="preserve">My ultimate mission transcends private practice. Within five years of specialization, I envision establishing "Smile for All," a New Delhi-based non-profit providing subsidized orthodontic care to 5,000 low-income adolescents annually across Delhi and neighboring states. This model will train community health workers to identify early malocclusions – a strategy proven effective in Tamil Nadu's successful school dental programs. As an Orthodontist committed to India's healthcare equity, I will advocate for integrating orthodontic education into primary dental curricula nationwide, addressing the systemic shortage that plagues our rural villages and urban peripheries. New Delhi’s strategic position as India’s capital will allow me to influence policy through partnerships with the Ministry of Health and Family Welfare.</w:t>
      </w:r>
    </w:p>
    <w:bookmarkEnd w:id="25"/>
    <w:bookmarkStart w:id="26" w:name="conclusion-a-lifelong-commitment"/>
    <w:p>
      <w:pPr>
        <w:pStyle w:val="Heading2"/>
      </w:pPr>
      <w:r>
        <w:t xml:space="preserve">Conclusion: A Lifelong Commitment</w:t>
      </w:r>
    </w:p>
    <w:p>
      <w:pPr>
        <w:pStyle w:val="FirstParagraph"/>
      </w:pPr>
      <w:r>
        <w:t xml:space="preserve">This Statement of Purpose encapsulates my unwavering resolve to become an Orthodontist who embodies excellence, empathy, and social responsibility within India New Delhi. My academic rigor at AIIMS, clinical immersion in Delhi’s healthcare trenches, and strategic alignment with the city's orthodontic leadership position me to contribute meaningfully from day one of your program. I am not merely seeking a specialization – I am committing to a lifetime dedicated to reshaping smiles and self-worth across India's 1.4 billion population, starting right here in New Delhi. As Dr. Shashi Bhushan (Former President, Indian Orthodontic Society) emphasized in his keynote at the 2023 IOS Congress: "Orthodontics is not about teeth; it’s about building futures." I stand ready to write that future for every child who deserves a confident smile in India.</w:t>
      </w:r>
    </w:p>
    <w:p>
      <w:pPr>
        <w:pStyle w:val="BodyText"/>
      </w:pPr>
      <w:r>
        <w:t xml:space="preserve">With profound respect for the legacy of orthodontic excellence in India, and with unwavering commitment to New Delhi's role as the nation's healthcare innovator, I humbly request your consideration of my application. Together, we can transform oral health from a privilege into a fundamental right across every corner of our great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Orthodontic Specialization in India New Delhi</dc:title>
  <dc:creator/>
  <dc:language>en</dc:language>
  <cp:keywords/>
  <dcterms:created xsi:type="dcterms:W3CDTF">2026-07-24T04:50:17Z</dcterms:created>
  <dcterms:modified xsi:type="dcterms:W3CDTF">2026-07-24T04:50:17Z</dcterms:modified>
</cp:coreProperties>
</file>

<file path=docProps/custom.xml><?xml version="1.0" encoding="utf-8"?>
<Properties xmlns="http://schemas.openxmlformats.org/officeDocument/2006/custom-properties" xmlns:vt="http://schemas.openxmlformats.org/officeDocument/2006/docPropsVTypes"/>
</file>