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828ec89b6bad7815753a19379754a21c9a71c13"/>
    <w:p>
      <w:pPr>
        <w:pStyle w:val="Heading1"/>
      </w:pPr>
      <w:r>
        <w:t xml:space="preserve">STATEMENT OF PURPOSE FOR ORTHODONTIC PRACTICE IN ITALY NAPLES</w:t>
      </w:r>
    </w:p>
    <w:p>
      <w:pPr>
        <w:pStyle w:val="FirstParagraph"/>
      </w:pPr>
      <w:r>
        <w:t xml:space="preserve">As I prepare to submit this</w:t>
      </w:r>
      <w:r>
        <w:t xml:space="preserve"> </w:t>
      </w:r>
      <w:r>
        <w:rPr>
          <w:bCs/>
          <w:b/>
        </w:rPr>
        <w:t xml:space="preserve">Statement of Purpose</w:t>
      </w:r>
      <w:r>
        <w:t xml:space="preserve">, I stand at a pivotal moment in my dental career, driven by an unwavering commitment to advance orthodontic care in the vibrant cultural landscape of</w:t>
      </w:r>
      <w:r>
        <w:t xml:space="preserve"> </w:t>
      </w:r>
      <w:r>
        <w:rPr>
          <w:iCs/>
          <w:i/>
        </w:rPr>
        <w:t xml:space="preserve">Italy Naples</w:t>
      </w:r>
      <w:r>
        <w:t xml:space="preserve">. My journey toward becoming a specialized</w:t>
      </w:r>
      <w:r>
        <w:t xml:space="preserve"> </w:t>
      </w:r>
      <w:r>
        <w:rPr>
          <w:bCs/>
          <w:b/>
        </w:rPr>
        <w:t xml:space="preserve">Orthodontist</w:t>
      </w:r>
      <w:r>
        <w:t xml:space="preserve"> </w:t>
      </w:r>
      <w:r>
        <w:t xml:space="preserve">has been shaped by both clinical excellence and profound admiration for Southern Italy’s unique healthcare ethos. This document articulates my professional vision, academic foundation, and deep-seated motivation to serve Naples’ diverse population with evidence-based orthodontic solutions while honoring the city’s rich heritage.</w:t>
      </w:r>
    </w:p>
    <w:bookmarkStart w:id="20" w:name="X5819cdf77003be58acf3716240f6c70cb936f88"/>
    <w:p>
      <w:pPr>
        <w:pStyle w:val="Heading2"/>
      </w:pPr>
      <w:r>
        <w:t xml:space="preserve">The Orthodontic Calling: Beyond Aesthetics</w:t>
      </w:r>
    </w:p>
    <w:p>
      <w:pPr>
        <w:pStyle w:val="FirstParagraph"/>
      </w:pPr>
      <w:r>
        <w:t xml:space="preserve">My fascination with orthodontics began during my dental internship in Milan, where I witnessed how correcting malocclusions transformed not only smiles but self-confidence and quality of life. However, it was a volunteer mission in Naples’ underserved neighborhoods that crystallized my purpose. I treated children from low-income families whose access to specialized care was limited, often presenting complex cases due to delayed intervention. In one poignant case, a 12-year-old girl named Lucia hesitated to speak in school because of her protruding teeth. After a year of discreet clear aligners—made possible by community partnerships—I saw her blossom into an active participant in class discussions. This experience revealed orthodontics as a powerful tool for social equity, not merely cosmetic enhancement. As I pursued advanced training at the University of Bologna’s Orthodontic Residency Program, I focused on biomechanics of non-extraction treatments and cultural competency in patient communication—skills directly transferable to Naples’ multicultural patient base.</w:t>
      </w:r>
    </w:p>
    <w:bookmarkEnd w:id="20"/>
    <w:bookmarkStart w:id="21" w:name="X2af118e85d82a78b290098cafff45d23177896d"/>
    <w:p>
      <w:pPr>
        <w:pStyle w:val="Heading2"/>
      </w:pPr>
      <w:r>
        <w:t xml:space="preserve">Why Italy Naples? A Convergence of Culture and Clinical Need</w:t>
      </w:r>
    </w:p>
    <w:p>
      <w:pPr>
        <w:pStyle w:val="FirstParagraph"/>
      </w:pPr>
      <w:r>
        <w:t xml:space="preserve">My decision to establish practice in</w:t>
      </w:r>
      <w:r>
        <w:t xml:space="preserve"> </w:t>
      </w:r>
      <w:r>
        <w:rPr>
          <w:iCs/>
          <w:i/>
        </w:rPr>
        <w:t xml:space="preserve">Italy Naples</w:t>
      </w:r>
      <w:r>
        <w:t xml:space="preserve"> </w:t>
      </w:r>
      <w:r>
        <w:t xml:space="preserve">stems from a profound respect for its unique healthcare challenges and cultural tapestry. Naples, with its dense population of 3 million and historic urban fabric, faces significant orthodontic access gaps—particularly among youth in neighborhoods like Ponticelli and Secondigliano. Unlike Rome or Milan, Naples lacks specialized orthodontic clinics in many public health zones, leaving families to navigate complex private systems or delay care until severe complications arise. I am inspired by the city’s spirit of resilience: its people value community, family bonds, and traditional practices—values that must inform how we deliver care. In my research for this</w:t>
      </w:r>
      <w:r>
        <w:t xml:space="preserve"> </w:t>
      </w:r>
      <w:r>
        <w:rPr>
          <w:bCs/>
          <w:b/>
        </w:rPr>
        <w:t xml:space="preserve">Statement of Purpose</w:t>
      </w:r>
      <w:r>
        <w:t xml:space="preserve">, I analyzed Naples’ 2023 dental health report, which noted a 47% increase in adolescent orthodontic referrals since 2019 but a critical shortage of specialists. This gap represents both an urgent need and an opportunity to integrate modern orthodontics with Naples’ human-centered approach.</w:t>
      </w:r>
    </w:p>
    <w:bookmarkEnd w:id="21"/>
    <w:bookmarkStart w:id="22" w:name="academic-and-professional-foundation"/>
    <w:p>
      <w:pPr>
        <w:pStyle w:val="Heading2"/>
      </w:pPr>
      <w:r>
        <w:t xml:space="preserve">Academic and Professional Foundation</w:t>
      </w:r>
    </w:p>
    <w:p>
      <w:pPr>
        <w:pStyle w:val="FirstParagraph"/>
      </w:pPr>
      <w:r>
        <w:t xml:space="preserve">My academic journey equipped me with a robust framework for evidence-based practice. I earned my DDS from the University of Naples Federico II, where I completed a thesis on "Socioeconomic Barriers to Orthodontic Care in Southern Italy." This research involved collaborating with local health authorities to map access disparities and design low-cost screening initiatives—findings later presented at the Italian Society of Orthodontics Congress. During my residency, I mastered digital workflows using 3D intraoral scanners and AI-driven treatment planning software (e.g., ClinCheck), while emphasizing patient-centered communication in multilingual settings (Italian, English, Arabic). Crucially, I completed a six-month externship at the renowned Ospedale dei Bambini in Naples under Prof. Antonella Rossi. There, I observed how orthodontic teams integrated with pediatricians and speech therapists to address TMJ disorders linked to cultural eating habits—insights now shaping my holistic treatment philosophy.</w:t>
      </w:r>
    </w:p>
    <w:bookmarkEnd w:id="22"/>
    <w:bookmarkStart w:id="23" w:name="X8014a736ca3f5cb0d94d7f7847285a6ad9afdb5"/>
    <w:p>
      <w:pPr>
        <w:pStyle w:val="Heading2"/>
      </w:pPr>
      <w:r>
        <w:t xml:space="preserve">Vision for Orthodontic Practice in Naples</w:t>
      </w:r>
    </w:p>
    <w:p>
      <w:pPr>
        <w:pStyle w:val="FirstParagraph"/>
      </w:pPr>
      <w:r>
        <w:t xml:space="preserve">In</w:t>
      </w:r>
      <w:r>
        <w:t xml:space="preserve"> </w:t>
      </w:r>
      <w:r>
        <w:rPr>
          <w:iCs/>
          <w:i/>
        </w:rPr>
        <w:t xml:space="preserve">Italy Naples</w:t>
      </w:r>
      <w:r>
        <w:t xml:space="preserve">, I envision creating a practice that bridges clinical precision with cultural intelligence. My model prioritizes three pillars:</w:t>
      </w:r>
    </w:p>
    <w:p>
      <w:pPr>
        <w:numPr>
          <w:ilvl w:val="0"/>
          <w:numId w:val="1001"/>
        </w:numPr>
        <w:pStyle w:val="Compact"/>
      </w:pPr>
      <w:r>
        <w:rPr>
          <w:bCs/>
          <w:b/>
        </w:rPr>
        <w:t xml:space="preserve">Community Outreach:</w:t>
      </w:r>
      <w:r>
        <w:t xml:space="preserve"> </w:t>
      </w:r>
      <w:r>
        <w:t xml:space="preserve">Monthly free screenings in public libraries and schools, partnering with Naples’ "Bambini di Strada" NGO to reach marginalized youth.</w:t>
      </w:r>
    </w:p>
    <w:p>
      <w:pPr>
        <w:numPr>
          <w:ilvl w:val="0"/>
          <w:numId w:val="1001"/>
        </w:numPr>
        <w:pStyle w:val="Compact"/>
      </w:pPr>
      <w:r>
        <w:rPr>
          <w:bCs/>
          <w:b/>
        </w:rPr>
        <w:t xml:space="preserve">Cultural Integration:</w:t>
      </w:r>
      <w:r>
        <w:t xml:space="preserve"> </w:t>
      </w:r>
      <w:r>
        <w:t xml:space="preserve">Treatment plans designed around local dietary customs (e.g., accommodating pasta-based diets during bracket adjustments) and family-centric consultation sessions.</w:t>
      </w:r>
    </w:p>
    <w:p>
      <w:pPr>
        <w:numPr>
          <w:ilvl w:val="0"/>
          <w:numId w:val="1001"/>
        </w:numPr>
        <w:pStyle w:val="Compact"/>
      </w:pPr>
      <w:r>
        <w:rPr>
          <w:bCs/>
          <w:b/>
        </w:rPr>
        <w:t xml:space="preserve">Sustainable Innovation:</w:t>
      </w:r>
      <w:r>
        <w:t xml:space="preserve"> </w:t>
      </w:r>
      <w:r>
        <w:t xml:space="preserve">Implementing tele-orthodontics for rural areas of Campania, reducing travel burdens while maintaining quality—using platforms like Dentarise developed by Italian tech startups.</w:t>
      </w:r>
    </w:p>
    <w:p>
      <w:pPr>
        <w:pStyle w:val="FirstParagraph"/>
      </w:pPr>
      <w:r>
        <w:t xml:space="preserve">I am particularly committed to advancing early intervention programs targeting children aged 7–10, a critical window often missed in Naples due to cost concerns. My research demonstrated that early treatment reduces long-term costs by 30%, aligning with Italy’s national healthcare efficiency goals.</w:t>
      </w:r>
    </w:p>
    <w:bookmarkEnd w:id="23"/>
    <w:bookmarkStart w:id="24" w:name="X1fabbd584fdff028f9f615ad2cb08448c1e28d1"/>
    <w:p>
      <w:pPr>
        <w:pStyle w:val="Heading2"/>
      </w:pPr>
      <w:r>
        <w:t xml:space="preserve">Long-Term Contribution to Italy's Orthodontic Landscape</w:t>
      </w:r>
    </w:p>
    <w:p>
      <w:pPr>
        <w:pStyle w:val="FirstParagraph"/>
      </w:pPr>
      <w:r>
        <w:t xml:space="preserve">As an</w:t>
      </w:r>
      <w:r>
        <w:t xml:space="preserve"> </w:t>
      </w:r>
      <w:r>
        <w:rPr>
          <w:bCs/>
          <w:b/>
        </w:rPr>
        <w:t xml:space="preserve">Orthodontist</w:t>
      </w:r>
      <w:r>
        <w:t xml:space="preserve"> </w:t>
      </w:r>
      <w:r>
        <w:t xml:space="preserve">in</w:t>
      </w:r>
      <w:r>
        <w:t xml:space="preserve"> </w:t>
      </w:r>
      <w:r>
        <w:rPr>
          <w:iCs/>
          <w:i/>
        </w:rPr>
        <w:t xml:space="preserve">Italy Naples</w:t>
      </w:r>
      <w:r>
        <w:t xml:space="preserve">, I aspire to move beyond clinical practice into leadership. I plan to collaborate with the University of Naples’ Dental School to develop a residency track focused on "Urban Orthodontics," training future specialists in resource-limited settings. Simultaneously, I will advocate for policy changes through the Italian Orthodontic Association (AIO), pushing for insurance coverage expansion that includes preventive orthopedics—a gap currently excluding 60% of Naples’ adolescents from early care.</w:t>
      </w:r>
    </w:p>
    <w:bookmarkEnd w:id="24"/>
    <w:bookmarkStart w:id="25" w:name="conclusion-a-promise-to-naples"/>
    <w:p>
      <w:pPr>
        <w:pStyle w:val="Heading2"/>
      </w:pPr>
      <w:r>
        <w:t xml:space="preserve">Conclusion: A Promise to Naples</w:t>
      </w:r>
    </w:p>
    <w:p>
      <w:pPr>
        <w:pStyle w:val="FirstParagraph"/>
      </w:pPr>
      <w:r>
        <w:t xml:space="preserve">This</w:t>
      </w:r>
      <w:r>
        <w:t xml:space="preserve"> </w:t>
      </w:r>
      <w:r>
        <w:rPr>
          <w:bCs/>
          <w:b/>
        </w:rPr>
        <w:t xml:space="preserve">Statement of Purpose</w:t>
      </w:r>
      <w:r>
        <w:t xml:space="preserve"> </w:t>
      </w:r>
      <w:r>
        <w:t xml:space="preserve">is not merely an application—it is a covenant. I pledge to bring the highest standards of orthodontic care to Naples, where every patient deserves the dignity of a confident smile shaped by science and compassion. My background in both European orthodontic best practices and grassroots community work positions me uniquely to address Naples’ specific challenges while respecting its soul. As I prepare to join the ranks of skilled</w:t>
      </w:r>
      <w:r>
        <w:t xml:space="preserve"> </w:t>
      </w:r>
      <w:r>
        <w:rPr>
          <w:bCs/>
          <w:b/>
        </w:rPr>
        <w:t xml:space="preserve">Orthodontist</w:t>
      </w:r>
      <w:r>
        <w:t xml:space="preserve"> </w:t>
      </w:r>
      <w:r>
        <w:t xml:space="preserve">professionals serving Italy, I do so with profound gratitude for the city’s warmth, historical depth, and urgent need. In Naples, where "la vita è bella" (life is beautiful), I will dedicate my career to ensuring that orthodontic care is no longer a privilege but an accessible cornerstone of well-being for all.</w:t>
      </w:r>
    </w:p>
    <w:p>
      <w:pPr>
        <w:pStyle w:val="BodyText"/>
      </w:pPr>
      <w:r>
        <w:t xml:space="preserve">Signed,</w:t>
      </w:r>
      <w:r>
        <w:br/>
      </w:r>
      <w:r>
        <w:t xml:space="preserve">Dr. Sofia Lombardi</w:t>
      </w:r>
      <w:r>
        <w:br/>
      </w:r>
      <w:r>
        <w:t xml:space="preserve">Board-Certified Orthodontist (European Orthodontic Society)</w:t>
      </w:r>
      <w:r>
        <w:br/>
      </w:r>
      <w:r>
        <w:t xml:space="preserve">Naples,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Italy Naples</dc:title>
  <dc:creator/>
  <dc:language>en</dc:language>
  <cp:keywords/>
  <dcterms:created xsi:type="dcterms:W3CDTF">2026-07-23T13:26:42Z</dcterms:created>
  <dcterms:modified xsi:type="dcterms:W3CDTF">2026-07-23T13:26:42Z</dcterms:modified>
</cp:coreProperties>
</file>

<file path=docProps/custom.xml><?xml version="1.0" encoding="utf-8"?>
<Properties xmlns="http://schemas.openxmlformats.org/officeDocument/2006/custom-properties" xmlns:vt="http://schemas.openxmlformats.org/officeDocument/2006/docPropsVTypes"/>
</file>