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6585e6d8081ca4b228d97133d49ec80e5725635"/>
    <w:p>
      <w:pPr>
        <w:pStyle w:val="Heading1"/>
      </w:pPr>
      <w:r>
        <w:t xml:space="preserve">Statement of Purpose: Pursuing Excellence as an Orthodontist in Kyoto, Japan</w:t>
      </w:r>
    </w:p>
    <w:p>
      <w:pPr>
        <w:pStyle w:val="FirstParagraph"/>
      </w:pPr>
      <w:r>
        <w:t xml:space="preserve">The creation of this Statement of Purpose is a deeply considered articulation of my professional trajectory, centered on my aspiration to serve as an Orthodontist within the culturally rich and medically advanced environment of Kyoto, Japan. It embodies not merely a career choice but a profound commitment to integrating global orthodontic expertise with the unique healthcare ethos and societal values of Japan Kyoto. This document is more than an application; it is a declaration of intent to contribute meaningfully to dental care in one of the world’s most respected cultural capitals.</w:t>
      </w:r>
    </w:p>
    <w:p>
      <w:pPr>
        <w:pStyle w:val="BodyText"/>
      </w:pPr>
      <w:r>
        <w:t xml:space="preserve">My journey toward orthodontics was forged during my undergraduate studies in Dental Medicine at [Your University], where I discovered a passion for the intersection of precision science and patient-centered care. This fascination deepened during my orthodontic residency program at [Residency Institution], where I mastered advanced techniques in malocclusion correction, digital treatment planning, and interdisciplinary collaboration. Yet, my resolve to practice in Japan Kyoto crystallized through exposure to Japan’s pioneering orthodontic research—particularly the work of institutions like the Japanese Orthodontic Society (JOS) and Kyoto University Dental Hospital—which emphasizes minimally invasive approaches and lifelong patient relationships. I recognized that Japan Kyoto represents not just a location, but a philosophical commitment to excellence, respect, and harmony in healthcare—a synergy that aligns perfectly with my professional identity as an Orthodontist.</w:t>
      </w:r>
    </w:p>
    <w:p>
      <w:pPr>
        <w:pStyle w:val="BodyText"/>
      </w:pPr>
      <w:r>
        <w:t xml:space="preserve">Japan Kyoto’s significance as a global hub for both tradition and innovation makes it the ideal setting to advance my career. As the ancient capital of Japan and a city where 12 centuries of cultural refinement continue to inform modern life, Kyoto offers an unparalleled context for orthodontic practice. The city’s emphasis on meticulous craftsmanship—evident in its tea ceremonies, architecture, and artistry—resonates deeply with the precision required in orthodontics. Here, treatment is not merely clinical; it is a culturally attuned partnership between Orthodontist and patient. I have studied Japanese dental etiquette extensively: understanding the importance of bowing as respect, the quiet diligence expected in clinical settings ("wa" or harmony), and Japan’s unique insurance-based system that prioritizes accessible care. These values are not superficial—they shape how orthodontic care is delivered, from pediatric consultations to adult aesthetic treatments. My fluency in Japanese (N2 level) and commitment to ongoing language study reflect my dedication to communicating authentically with patients in Kyoto.</w:t>
      </w:r>
    </w:p>
    <w:p>
      <w:pPr>
        <w:pStyle w:val="BodyText"/>
      </w:pPr>
      <w:r>
        <w:t xml:space="preserve">My vision for contributing as an Orthodontist in Kyoto extends beyond clinical excellence. I aim to bridge global orthodontic advancements with local needs, such as addressing the rising demand for early interceptive treatment among children in Kyoto’s vibrant communities and supporting adults seeking discreet, effective solutions aligned with Japanese aesthetic preferences. I am particularly eager to collaborate with Kyoto Dental Hospital’s research team on integrating AI-driven 3D imaging into orthodontic workflows—a practice gaining momentum in Japan but still underutilized in many clinics. Furthermore, I intend to participate in community outreach programs, such as free screenings at local temples or schools near Fushimi Inari Shrine, to ensure orthodontic care reaches all Kyoto residents. This approach mirrors the JOS’s "Dentist for the Community" initiative and reflects my belief that an Orthodontist must be a guardian of both oral health and social well-being.</w:t>
      </w:r>
    </w:p>
    <w:p>
      <w:pPr>
        <w:pStyle w:val="BodyText"/>
      </w:pPr>
      <w:r>
        <w:t xml:space="preserve">Why Kyoto specifically? The city’s balance of historical reverence and technological progress offers a unique canvas for orthodontic innovation. Unlike bustling Tokyo, Kyoto’s slower pace allows for deeper patient relationships—a cornerstone of Japanese medicine. I have visited the Kiyomizu-dera Temple and wandered Gion, observing how Kyotoites value patience and attention to detail in every aspect of life. This ethos must translate to my work: each bracket placement, each adjustment appointment, must reflect the same care given to a centuries-old wooden temple’s restoration. I am prepared to learn from Kyoto’s established Orthodontists, such as those at the Kyoto Orthodontic Clinic in Nakagyo Ward, who combine Western techniques with Japanese patient psychology. My Statement of Purpose is rooted in humility—I seek not to impose foreign methods but to grow within Kyoto’s healthcare ecosystem.</w:t>
      </w:r>
    </w:p>
    <w:p>
      <w:pPr>
        <w:pStyle w:val="BodyText"/>
      </w:pPr>
      <w:r>
        <w:t xml:space="preserve">My academic background includes publications on "Digital Workflow Optimization for Orthodontic Treatment in East Asia" and volunteer work at a rural dental clinic in Shiga Prefecture (near Kyoto), where I witnessed firsthand the impact of accessible orthodontics on community health. These experiences taught me that an Orthodontist’s role transcends the clinic: we are educators, advocates, and cultural liaisons. In Japan Kyoto, where oral health is intrinsically linked to social confidence (as seen in corporate settings or traditional weddings), this responsibility is magnified. I am ready to honor that duty through continuous learning—participating in JOS seminars at the Kyoto International Conference Center—and by adapting my practice to Japan’s stringent medical standards, such as the recent revisions to orthodontic treatment guidelines for adolescents.</w:t>
      </w:r>
    </w:p>
    <w:p>
      <w:pPr>
        <w:pStyle w:val="BodyText"/>
      </w:pPr>
      <w:r>
        <w:t xml:space="preserve">This Statement of Purpose concludes with unwavering conviction: becoming an Orthodontist in Kyoto is not a career step—it is a lifelong dedication. I am eager to contribute my skills in clear aligner therapy, functional appliance treatment, and patient communication to Kyoto’s healthcare landscape while learning from its wisdom. Japan Kyoto embodies the perfect confluence of tradition and progress where every patient deserves care that respects their heritage as much as their health. As I embark on this journey, I carry with me not just a diploma but a promise: to serve as an Orthodontist who upholds Kyoto’s legacy of excellence, one precise smile at a time.</w:t>
      </w:r>
    </w:p>
    <w:p>
      <w:pPr>
        <w:pStyle w:val="BodyText"/>
      </w:pPr>
      <w:r>
        <w:t xml:space="preserve">In closing, my commitment is clear. This Statement of Purpose is the first step toward integrating into Kyoto’s orthodontic community—a community where every patient’s journey mirrors the city itself: timeless, intricate, and profoundly beautiful.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Japan Kyoto</dc:title>
  <dc:creator/>
  <dc:language>en</dc:language>
  <cp:keywords/>
  <dcterms:created xsi:type="dcterms:W3CDTF">2026-07-23T17:25:00Z</dcterms:created>
  <dcterms:modified xsi:type="dcterms:W3CDTF">2026-07-23T17:25:00Z</dcterms:modified>
</cp:coreProperties>
</file>

<file path=docProps/custom.xml><?xml version="1.0" encoding="utf-8"?>
<Properties xmlns="http://schemas.openxmlformats.org/officeDocument/2006/custom-properties" xmlns:vt="http://schemas.openxmlformats.org/officeDocument/2006/docPropsVTypes"/>
</file>