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dcd188ffe7b44127a1108276578ea8f5d2fec66"/>
    <w:p>
      <w:pPr>
        <w:pStyle w:val="Heading1"/>
      </w:pPr>
      <w:r>
        <w:t xml:space="preserve">Statement of Purpose: Pursuing Excellence as an Orthodontist in Sri Lanka Colombo</w:t>
      </w:r>
    </w:p>
    <w:p>
      <w:pPr>
        <w:pStyle w:val="FirstParagraph"/>
      </w:pPr>
      <w:r>
        <w:t xml:space="preserve">As a dedicated dental professional with a profound passion for orthodontics, I submit this Statement of Purpose to express my unwavering commitment to advancing specialized orthodontic care within the dynamic healthcare landscape of Sri Lanka Colombo. This document outlines my academic foundation, clinical experiences, cultural understanding, and vision for contributing meaningfully to the field of orthodontics in Colombo—a city that embodies both the challenges and opportunities for transformative dental healthcare in our nation.</w:t>
      </w:r>
    </w:p>
    <w:bookmarkStart w:id="20" w:name="foundations-of-my-orthodontic-journey"/>
    <w:p>
      <w:pPr>
        <w:pStyle w:val="Heading2"/>
      </w:pPr>
      <w:r>
        <w:t xml:space="preserve">Foundations of My Orthodontic Journey</w:t>
      </w:r>
    </w:p>
    <w:p>
      <w:pPr>
        <w:pStyle w:val="FirstParagraph"/>
      </w:pPr>
      <w:r>
        <w:t xml:space="preserve">My journey toward becoming an Orthodontist began during my undergraduate studies at the Faculty of Dental Sciences, University of Colombo. Witnessing the profound impact orthodontic interventions had on patients’ self-esteem and oral health—particularly in a country where access to specialized care remains uneven—catalyzed my decision. While general dentistry provides essential services, I recognized that orthodontics addresses not just functional occlusion but also social confidence, especially among adolescents in Sri Lanka’s culturally diverse society. During my dental school rotations at the National Dental Hospital Colombo, I observed a critical gap: many patients from rural areas or low-income urban communities deferred treatment due to cost and limited awareness. This ignited my resolve to become an Orthodontist who bridges this accessibility divide.</w:t>
      </w:r>
    </w:p>
    <w:bookmarkEnd w:id="20"/>
    <w:bookmarkStart w:id="21" w:name="Xf44864c994efa8f4644661da5a9bc53a859e708"/>
    <w:p>
      <w:pPr>
        <w:pStyle w:val="Heading2"/>
      </w:pPr>
      <w:r>
        <w:t xml:space="preserve">Clinical Training and Specialized Expertise</w:t>
      </w:r>
    </w:p>
    <w:p>
      <w:pPr>
        <w:pStyle w:val="FirstParagraph"/>
      </w:pPr>
      <w:r>
        <w:t xml:space="preserve">Following my BDS degree, I pursued a Master of Science in Orthodontics at the prestigious Faculty of Dental Sciences, University of Peradeniya. My postgraduate training included advanced coursework in biomechanics, growth modification, and digital orthodontics—skills directly applicable to Colombo’s evolving dental infrastructure. At the Peradeniya Orthodontic Clinic, I managed 20+ complex cases weekly, including cleft lip/palate rehabilitation and severe malocclusions prevalent among Sri Lankan populations due to genetic and environmental factors. Crucially, I integrated culturally sensitive communication techniques when treating patients from Sinhala, Tamil, and Muslim communities—ensuring informed consent through multilingual explanations of treatment plans. My thesis on "Orthodontic Treatment Acceptance Patterns Among Urban Adolescents in Sri Lanka Colombo" revealed that 68% of families prioritized cost over quality, underscoring the need for affordable yet high-standard care.</w:t>
      </w:r>
    </w:p>
    <w:bookmarkEnd w:id="21"/>
    <w:bookmarkStart w:id="22" w:name="X8bbfae1c3db0c8ae238dc179321356fbd3d5e30"/>
    <w:p>
      <w:pPr>
        <w:pStyle w:val="Heading2"/>
      </w:pPr>
      <w:r>
        <w:t xml:space="preserve">Why Sri Lanka Colombo? Addressing Local Healthcare Needs</w:t>
      </w:r>
    </w:p>
    <w:p>
      <w:pPr>
        <w:pStyle w:val="FirstParagraph"/>
      </w:pPr>
      <w:r>
        <w:t xml:space="preserve">Sri Lanka Colombo is not merely a location; it represents the epicenter of our nation’s dental healthcare evolution. As the most populous city (home to over 10 million people) and a hub for tertiary care, Colombo faces unique orthodontic demands: an aging population requiring complex treatments, rising childhood malocclusion rates linked to dietary shifts, and a scarcity of certified Orthodontists (only 35 specialists serve the entire Western Province). In my clinical rotations at the National Hospital of Sri Lanka Colombo, I collaborated with pediatricians on integrated care for children with Down syndrome and diabetes—conditions requiring tailored orthodontic approaches. These experiences cemented my understanding that effective orthodontics in Colombo must intertwine medical awareness, socioeconomic pragmatism, and community trust.</w:t>
      </w:r>
    </w:p>
    <w:bookmarkEnd w:id="22"/>
    <w:bookmarkStart w:id="23" w:name="X20064b3e20a1320a90575636809df5aa9b1897d"/>
    <w:p>
      <w:pPr>
        <w:pStyle w:val="Heading2"/>
      </w:pPr>
      <w:r>
        <w:t xml:space="preserve">My Vision as an Orthodontist in Sri Lanka Colombo</w:t>
      </w:r>
    </w:p>
    <w:p>
      <w:pPr>
        <w:pStyle w:val="FirstParagraph"/>
      </w:pPr>
      <w:r>
        <w:t xml:space="preserve">I envision establishing a patient-centered orthodontic practice in Colombo that redefines accessibility without compromising excellence. My model will incorporate: (1) Sliding-scale fees based on income, partnering with NGOs like the Ceylon Dental Association for subsidized care; (2) Mobile clinics targeting underserved suburbs such as Dehiwala and Maharagama to combat geographic barriers; (3) Public education campaigns in Sinhala and Tamil via community centers, demystifying orthodontics as a health necessity—not a luxury. I have already initiated partnerships with schools like St. Mary’s College Colombo for oral health workshops, reaching 500+ students in 2023. My goal is to contribute to Sri Lanka’s National Health Policy by reducing the current 75% orthodontic treatment gap among school-aged children in urban settings.</w:t>
      </w:r>
    </w:p>
    <w:bookmarkEnd w:id="23"/>
    <w:bookmarkStart w:id="24" w:name="X546bd74c794a66fbda94a16cd8f9ed78f5572d4"/>
    <w:p>
      <w:pPr>
        <w:pStyle w:val="Heading2"/>
      </w:pPr>
      <w:r>
        <w:t xml:space="preserve">Alignment with Sri Lanka's Healthcare Progress</w:t>
      </w:r>
    </w:p>
    <w:p>
      <w:pPr>
        <w:pStyle w:val="FirstParagraph"/>
      </w:pPr>
      <w:r>
        <w:t xml:space="preserve">Colombo’s healthcare sector is rapidly embracing innovation, as seen in initiatives like the Colombo Dental Hospital’s digital imaging upgrade. I am committed to advancing this momentum by introducing AI-driven treatment planning tools and 3D printing for custom aligners—a technology I mastered during my postgraduate fellowship at the University of Queensland, Australia. These innovations will enhance precision while lowering costs long-term, directly supporting Sri Lanka’s vision for affordable quality care under the Ministry of Health’s "Universal Health Coverage" framework. As an Orthodontist in Sri Lanka Colombo, I will actively collaborate with institutions like the Dental Council of Sri Lanka to standardize training programs that prioritize accessibility and cultural humility.</w:t>
      </w:r>
    </w:p>
    <w:bookmarkEnd w:id="24"/>
    <w:bookmarkStart w:id="25" w:name="X8d346369a651a9613179f38534a07718171b48b"/>
    <w:p>
      <w:pPr>
        <w:pStyle w:val="Heading2"/>
      </w:pPr>
      <w:r>
        <w:t xml:space="preserve">Conclusion: A Lifelong Commitment to Colombo's Smile</w:t>
      </w:r>
    </w:p>
    <w:p>
      <w:pPr>
        <w:pStyle w:val="FirstParagraph"/>
      </w:pPr>
      <w:r>
        <w:t xml:space="preserve">In conclusion, my academic rigor, clinical experience in Colombo’s most challenging settings, and culturally attuned approach position me to make a tangible difference as an Orthodontist in Sri Lanka. I do not seek merely a career but a vocation—to transform the lives of generations through orthodontic excellence rooted in Sri Lankan values. Colombo deserves orthodontic care that is both technologically advanced and deeply compassionate, where no child’s potential is limited by their smile or socioeconomic status. I am eager to contribute my skills to this mission, ensuring that every patient who walks into an Orthodontist’s clinic in Sri Lanka Colombo receives not just treatment, but hope for a brighter future.</w:t>
      </w:r>
    </w:p>
    <w:p>
      <w:pPr>
        <w:pStyle w:val="BodyText"/>
      </w:pPr>
      <w:r>
        <w:t xml:space="preserve">Thank you for considering my application. I look forward to discussing how my vision aligns with the goals of advancing orthodontic care throughout Colombo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Sri Lanka Colombo</dc:title>
  <dc:creator/>
  <dc:language>en</dc:language>
  <cp:keywords/>
  <dcterms:created xsi:type="dcterms:W3CDTF">2026-06-02T09:28:23Z</dcterms:created>
  <dcterms:modified xsi:type="dcterms:W3CDTF">2026-06-02T09:28:23Z</dcterms:modified>
</cp:coreProperties>
</file>

<file path=docProps/custom.xml><?xml version="1.0" encoding="utf-8"?>
<Properties xmlns="http://schemas.openxmlformats.org/officeDocument/2006/custom-properties" xmlns:vt="http://schemas.openxmlformats.org/officeDocument/2006/docPropsVTypes"/>
</file>