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82c144fe663adbecc25d9db51d3957271e8955d"/>
    <w:p>
      <w:pPr>
        <w:pStyle w:val="Heading1"/>
      </w:pPr>
      <w:r>
        <w:t xml:space="preserve">Statement of Purpose: Advancing Orthodontic Care in Dar es Salaam, Tanzania</w:t>
      </w:r>
    </w:p>
    <w:p>
      <w:pPr>
        <w:pStyle w:val="FirstParagraph"/>
      </w:pPr>
      <w:r>
        <w:t xml:space="preserve">The pursuit of excellence in orthodontics is not merely a professional ambition for me; it is a deeply rooted commitment to transforming oral health outcomes within the vibrant communities of Tanzania. As I submit this</w:t>
      </w:r>
      <w:r>
        <w:t xml:space="preserve"> </w:t>
      </w:r>
      <w:r>
        <w:rPr>
          <w:bCs/>
          <w:b/>
        </w:rPr>
        <w:t xml:space="preserve">Statement of Purpose</w:t>
      </w:r>
      <w:r>
        <w:t xml:space="preserve">, my unwavering focus centers on establishing a specialized orthodontic practice dedicated to serving the people of Dar es Salaam, where access to expert care remains critically limited. My journey has been meticulously shaped by a profound understanding that becoming an</w:t>
      </w:r>
      <w:r>
        <w:t xml:space="preserve"> </w:t>
      </w:r>
      <w:r>
        <w:rPr>
          <w:bCs/>
          <w:b/>
        </w:rPr>
        <w:t xml:space="preserve">Orthodontist</w:t>
      </w:r>
      <w:r>
        <w:t xml:space="preserve"> </w:t>
      </w:r>
      <w:r>
        <w:t xml:space="preserve">in Tanzania’s largest city is not just a career choice—it is a vital service to address a significant unmet need.</w:t>
      </w:r>
    </w:p>
    <w:p>
      <w:pPr>
        <w:pStyle w:val="BodyText"/>
      </w:pPr>
      <w:r>
        <w:t xml:space="preserve">Tanzania, particularly Dar es Salaam, faces unique challenges in dental healthcare. Despite high prevalence rates of malocclusion (misaligned teeth and jaws) linked to nutritional factors, limited access to specialized care, and socio-economic barriers, orthodontic services are scarce. Public health facilities often lack dedicated orthodontists or the necessary equipment for comprehensive treatment. This gap disproportionately affects children and adolescents from low-income families in neighborhoods like Ubungo, Mbagala, and Temeke—communities where early intervention could prevent lifelong dental complications, boost self-esteem, and improve overall quality of life. My decision to focus my</w:t>
      </w:r>
      <w:r>
        <w:t xml:space="preserve"> </w:t>
      </w:r>
      <w:r>
        <w:rPr>
          <w:bCs/>
          <w:b/>
        </w:rPr>
        <w:t xml:space="preserve">Orthodontist</w:t>
      </w:r>
      <w:r>
        <w:t xml:space="preserve"> </w:t>
      </w:r>
      <w:r>
        <w:t xml:space="preserve">practice specifically in Dar es Salaam stems from a commitment to directly addressing this inequity. I envision a clinic that is both clinically advanced and culturally attuned, offering affordable care while respecting Tanzanian values and family dynamics.</w:t>
      </w:r>
    </w:p>
    <w:p>
      <w:pPr>
        <w:pStyle w:val="BodyText"/>
      </w:pPr>
      <w:r>
        <w:t xml:space="preserve">My academic foundation includes a Doctor of Dental Surgery (DDS) degree from Muhimbili University of Health and Allied Sciences (MUHAS) in Dar es Salaam, followed by a specialized Master’s in Orthodontics. During my training, I conducted research on the prevalence of malocclusion among schoolchildren in coastal Tanzania, revealing alarming rates linked to dietary shifts and limited preventive care. This work solidified my resolve:</w:t>
      </w:r>
      <w:r>
        <w:t xml:space="preserve"> </w:t>
      </w:r>
      <w:r>
        <w:rPr>
          <w:bCs/>
          <w:b/>
        </w:rPr>
        <w:t xml:space="preserve">Tanzania Dar es Salaam</w:t>
      </w:r>
      <w:r>
        <w:t xml:space="preserve"> </w:t>
      </w:r>
      <w:r>
        <w:t xml:space="preserve">is not just a location for my practice—it is the heartland where this critical need must be met. My clinical rotations at Muhimbili National Hospital provided direct exposure to the challenges of serving a diverse, underserved population, reinforcing that effective orthodontic care in Tanzania requires more than technical skill; it demands empathy, community trust, and sustainable models.</w:t>
      </w:r>
    </w:p>
    <w:p>
      <w:pPr>
        <w:pStyle w:val="BodyText"/>
      </w:pPr>
      <w:r>
        <w:t xml:space="preserve">I have actively sought opportunities to bridge gaps in Tanzanian orthodontic care. I volunteered with the Smile Train initiative during a dental mission in Zanzibar, providing free braces to children from remote villages. This experience underscored the transformative power of orthodontics—not just for smiles, but for academic performance and social inclusion. It also highlighted systemic hurdles: many families delay treatment due to cost or lack of awareness. In Dar es Salaam specifically, I observed how public hospitals prioritize emergency care over preventive services like early orthodontic assessment. My</w:t>
      </w:r>
      <w:r>
        <w:t xml:space="preserve"> </w:t>
      </w:r>
      <w:r>
        <w:rPr>
          <w:bCs/>
          <w:b/>
        </w:rPr>
        <w:t xml:space="preserve">Statement of Purpose</w:t>
      </w:r>
      <w:r>
        <w:t xml:space="preserve"> </w:t>
      </w:r>
      <w:r>
        <w:t xml:space="preserve">is thus a pledge to innovate within Tanzania’s healthcare framework. I aim to establish a private clinic in central Dar es Salaam, partnering with local NGOs and primary health centers to offer sliding-scale fees, mobile screening units for schools, and community workshops in Swahili on oral hygiene—ensuring care is accessible even where it has been historically absent.</w:t>
      </w:r>
    </w:p>
    <w:p>
      <w:pPr>
        <w:pStyle w:val="BodyText"/>
      </w:pPr>
      <w:r>
        <w:t xml:space="preserve">My approach as an</w:t>
      </w:r>
      <w:r>
        <w:t xml:space="preserve"> </w:t>
      </w:r>
      <w:r>
        <w:rPr>
          <w:bCs/>
          <w:b/>
        </w:rPr>
        <w:t xml:space="preserve">Orthodontist</w:t>
      </w:r>
      <w:r>
        <w:t xml:space="preserve"> </w:t>
      </w:r>
      <w:r>
        <w:t xml:space="preserve">in Dar es Salaam will prioritize patient-centered care rooted in Tanzanian context. I will integrate traditional values, such as the importance of family involvement in healthcare decisions, into treatment planning. For instance, I plan to host monthly "Family Dental Days" at my clinic where parents learn about orthodontic benefits alongside their children’s appointments—a concept deeply resonant with Tanzanian community culture. Furthermore, I am committed to mentoring local dental students and hygienists through workshops on modern orthodontic techniques, fostering Tanzania’s next generation of specialists. This aligns perfectly with the National Health Policy 2018–2025, which emphasizes strengthening human resources for health in underserved regions.</w:t>
      </w:r>
    </w:p>
    <w:p>
      <w:pPr>
        <w:pStyle w:val="BodyText"/>
      </w:pPr>
      <w:r>
        <w:t xml:space="preserve">Why Dar es Salaam? The city is Tanzania’s economic engine and home to over 5 million residents—yet its orthodontic infrastructure lags behind its population growth. Unlike other major cities in Africa, Dar es Salaam lacks a single, well-equipped orthodontic center dedicated to serving all socioeconomic groups. My practice will fill this void by offering comprehensive care: from preventive early intervention for children to advanced treatments like clear aligners and surgical orthodontics for adolescents and adults. I have already secured preliminary partnerships with the Dar es Salaam City Council’s Health Department and local NGOs, ensuring my clinic operates in harmony with Tanzania’s public health goals. This collaboration will facilitate subsidized services for the most vulnerable, turning my</w:t>
      </w:r>
      <w:r>
        <w:t xml:space="preserve"> </w:t>
      </w:r>
      <w:r>
        <w:rPr>
          <w:bCs/>
          <w:b/>
        </w:rPr>
        <w:t xml:space="preserve">Statement of Purpose</w:t>
      </w:r>
      <w:r>
        <w:t xml:space="preserve"> </w:t>
      </w:r>
      <w:r>
        <w:t xml:space="preserve">into tangible action.</w:t>
      </w:r>
    </w:p>
    <w:p>
      <w:pPr>
        <w:pStyle w:val="BodyText"/>
      </w:pPr>
      <w:r>
        <w:t xml:space="preserve">Moving forward, I envision my orthodontic practice as a hub of innovation and compassion in Tanzania Dar es Salaam. It will not merely correct teeth but uplift communities—empowering youth to pursue education without shame, supporting adults in securing better employment through improved confidence, and contributing to national health indicators that prioritize holistic well-being. My commitment is unwavering: I will be an</w:t>
      </w:r>
      <w:r>
        <w:t xml:space="preserve"> </w:t>
      </w:r>
      <w:r>
        <w:rPr>
          <w:bCs/>
          <w:b/>
        </w:rPr>
        <w:t xml:space="preserve">Orthodontist</w:t>
      </w:r>
      <w:r>
        <w:t xml:space="preserve"> </w:t>
      </w:r>
      <w:r>
        <w:t xml:space="preserve">who listens deeply to the needs of Tanzanians, adapts care to local realities, and relentlessly pursues equity in oral healthcare. This is not just my career path; it is my responsibility as a Tanzanian professional. I am prepared to invest myself wholly in this mission, ensuring that the children of Dar es Salaam grow up with healthy smiles and boundless potential.</w:t>
      </w:r>
    </w:p>
    <w:p>
      <w:pPr>
        <w:pStyle w:val="BodyText"/>
      </w:pPr>
      <w:r>
        <w:t xml:space="preserve">In closing, this</w:t>
      </w:r>
      <w:r>
        <w:t xml:space="preserve"> </w:t>
      </w:r>
      <w:r>
        <w:rPr>
          <w:bCs/>
          <w:b/>
        </w:rPr>
        <w:t xml:space="preserve">Statement of Purpose</w:t>
      </w:r>
      <w:r>
        <w:t xml:space="preserve"> </w:t>
      </w:r>
      <w:r>
        <w:t xml:space="preserve">reflects a life dedicated to advancing orthodontic care where it is needed most—in the heart of Tanzania Dar es Salaam. I am eager to contribute my skills, passion, and cultural understanding to build a legacy of health equity in our communities. I request the opportunity to make this vision a reality through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Dar es Salaam, Tanzania</dc:title>
  <dc:creator/>
  <dc:language>en</dc:language>
  <cp:keywords/>
  <dcterms:created xsi:type="dcterms:W3CDTF">2026-07-23T20:15:03Z</dcterms:created>
  <dcterms:modified xsi:type="dcterms:W3CDTF">2026-07-23T20:15:03Z</dcterms:modified>
</cp:coreProperties>
</file>

<file path=docProps/custom.xml><?xml version="1.0" encoding="utf-8"?>
<Properties xmlns="http://schemas.openxmlformats.org/officeDocument/2006/custom-properties" xmlns:vt="http://schemas.openxmlformats.org/officeDocument/2006/docPropsVTypes"/>
</file>